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6B1" w:rsidRPr="00D67F0D" w:rsidRDefault="00FE56B1" w:rsidP="00D67F0D">
      <w:pPr>
        <w:rPr>
          <w:rFonts w:ascii="Times New Roman" w:hAnsi="Times New Roman" w:cs="Times New Roman"/>
          <w:sz w:val="28"/>
          <w:szCs w:val="28"/>
          <w:lang w:val="it-IT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E56B1" w:rsidRPr="002C735B" w:rsidTr="00FE56B1">
        <w:tc>
          <w:tcPr>
            <w:tcW w:w="3005" w:type="dxa"/>
          </w:tcPr>
          <w:p w:rsidR="00FE56B1" w:rsidRPr="002C735B" w:rsidRDefault="00FE56B1" w:rsidP="00747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3005" w:type="dxa"/>
          </w:tcPr>
          <w:p w:rsidR="00FE56B1" w:rsidRPr="002C735B" w:rsidRDefault="00FE56B1" w:rsidP="00747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3006" w:type="dxa"/>
          </w:tcPr>
          <w:p w:rsidR="00FE56B1" w:rsidRPr="002C735B" w:rsidRDefault="00FE56B1" w:rsidP="00747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</w:tbl>
    <w:p w:rsidR="00DC0190" w:rsidRPr="00D67F0D" w:rsidRDefault="009801B6" w:rsidP="00DC0190">
      <w:pPr>
        <w:jc w:val="center"/>
        <w:rPr>
          <w:rFonts w:ascii="Lucida Bright" w:hAnsi="Lucida Bright"/>
          <w:sz w:val="28"/>
          <w:szCs w:val="28"/>
          <w:lang w:val="it-IT"/>
        </w:rPr>
      </w:pPr>
      <w:r w:rsidRPr="00017DD1">
        <w:rPr>
          <w:rFonts w:ascii="Lucida Bright" w:hAnsi="Lucida Bright"/>
          <w:sz w:val="28"/>
          <w:lang w:val="it-IT"/>
        </w:rPr>
        <w:t xml:space="preserve">Il </w:t>
      </w:r>
      <w:r w:rsidRPr="00D67F0D">
        <w:rPr>
          <w:rFonts w:ascii="Lucida Bright" w:hAnsi="Lucida Bright"/>
          <w:sz w:val="28"/>
          <w:szCs w:val="28"/>
          <w:lang w:val="it-IT"/>
        </w:rPr>
        <w:t>Dipartimento di Italianistica della Facoltà di Studi Umanistici dell’Università del Litorale</w:t>
      </w:r>
      <w:r w:rsidR="0083551F">
        <w:rPr>
          <w:rFonts w:ascii="Lucida Bright" w:hAnsi="Lucida Bright"/>
          <w:sz w:val="28"/>
          <w:szCs w:val="28"/>
          <w:lang w:val="it-IT"/>
        </w:rPr>
        <w:t xml:space="preserve"> </w:t>
      </w:r>
      <w:r w:rsidRPr="00D67F0D">
        <w:rPr>
          <w:rFonts w:ascii="Lucida Bright" w:hAnsi="Lucida Bright"/>
          <w:sz w:val="28"/>
          <w:szCs w:val="28"/>
          <w:lang w:val="it-IT"/>
        </w:rPr>
        <w:t xml:space="preserve">con la collaborazione del </w:t>
      </w:r>
    </w:p>
    <w:p w:rsidR="00D67F0D" w:rsidRPr="00D67F0D" w:rsidRDefault="009801B6" w:rsidP="00DC0190">
      <w:pPr>
        <w:jc w:val="center"/>
        <w:rPr>
          <w:rFonts w:ascii="Lucida Bright" w:hAnsi="Lucida Bright" w:cs="Arial"/>
          <w:sz w:val="28"/>
          <w:szCs w:val="28"/>
          <w:shd w:val="clear" w:color="auto" w:fill="FFFFFF"/>
        </w:rPr>
      </w:pPr>
      <w:r w:rsidRPr="00D67F0D">
        <w:rPr>
          <w:rFonts w:ascii="Lucida Bright" w:hAnsi="Lucida Bright"/>
          <w:sz w:val="28"/>
          <w:szCs w:val="28"/>
          <w:lang w:val="it-IT"/>
        </w:rPr>
        <w:t>Consolato Generale d’Italia a Capodistria</w:t>
      </w:r>
      <w:r w:rsidR="00D67F0D" w:rsidRPr="00D67F0D">
        <w:rPr>
          <w:rFonts w:ascii="Lucida Bright" w:hAnsi="Lucida Bright"/>
          <w:sz w:val="28"/>
          <w:szCs w:val="28"/>
          <w:lang w:val="it-IT"/>
        </w:rPr>
        <w:t xml:space="preserve">, della Comunità </w:t>
      </w:r>
      <w:proofErr w:type="spellStart"/>
      <w:r w:rsidR="00D67F0D" w:rsidRPr="00D67F0D">
        <w:rPr>
          <w:rFonts w:ascii="Lucida Bright" w:hAnsi="Lucida Bright" w:cs="Arial"/>
          <w:sz w:val="28"/>
          <w:szCs w:val="28"/>
          <w:shd w:val="clear" w:color="auto" w:fill="FFFFFF"/>
        </w:rPr>
        <w:t>Autogestita</w:t>
      </w:r>
      <w:proofErr w:type="spellEnd"/>
      <w:r w:rsidR="0083551F">
        <w:rPr>
          <w:rFonts w:ascii="Lucida Bright" w:hAnsi="Lucida Bright" w:cs="Arial"/>
          <w:sz w:val="28"/>
          <w:szCs w:val="28"/>
          <w:shd w:val="clear" w:color="auto" w:fill="FFFFFF"/>
        </w:rPr>
        <w:t xml:space="preserve"> </w:t>
      </w:r>
      <w:proofErr w:type="spellStart"/>
      <w:r w:rsidR="00D67F0D" w:rsidRPr="00D67F0D">
        <w:rPr>
          <w:rFonts w:ascii="Lucida Bright" w:hAnsi="Lucida Bright" w:cs="Arial"/>
          <w:sz w:val="28"/>
          <w:szCs w:val="28"/>
          <w:shd w:val="clear" w:color="auto" w:fill="FFFFFF"/>
        </w:rPr>
        <w:t>della</w:t>
      </w:r>
      <w:proofErr w:type="spellEnd"/>
      <w:r w:rsidR="0083551F">
        <w:rPr>
          <w:rFonts w:ascii="Lucida Bright" w:hAnsi="Lucida Bright" w:cs="Arial"/>
          <w:sz w:val="28"/>
          <w:szCs w:val="28"/>
          <w:shd w:val="clear" w:color="auto" w:fill="FFFFFF"/>
        </w:rPr>
        <w:t xml:space="preserve"> </w:t>
      </w:r>
      <w:proofErr w:type="spellStart"/>
      <w:r w:rsidR="00D67F0D" w:rsidRPr="00D67F0D">
        <w:rPr>
          <w:rFonts w:ascii="Lucida Bright" w:hAnsi="Lucida Bright" w:cs="Arial"/>
          <w:sz w:val="28"/>
          <w:szCs w:val="28"/>
          <w:shd w:val="clear" w:color="auto" w:fill="FFFFFF"/>
        </w:rPr>
        <w:t>Nazionalità</w:t>
      </w:r>
      <w:proofErr w:type="spellEnd"/>
      <w:r w:rsidR="00D67F0D" w:rsidRPr="00D67F0D">
        <w:rPr>
          <w:rFonts w:ascii="Lucida Bright" w:hAnsi="Lucida Bright" w:cs="Arial"/>
          <w:sz w:val="28"/>
          <w:szCs w:val="28"/>
          <w:shd w:val="clear" w:color="auto" w:fill="FFFFFF"/>
        </w:rPr>
        <w:t xml:space="preserve"> Italiana di Pirano e la </w:t>
      </w:r>
      <w:proofErr w:type="spellStart"/>
      <w:r w:rsidR="00D67F0D" w:rsidRPr="00D67F0D">
        <w:rPr>
          <w:rFonts w:ascii="Lucida Bright" w:hAnsi="Lucida Bright" w:cs="Arial"/>
          <w:sz w:val="28"/>
          <w:szCs w:val="28"/>
          <w:shd w:val="clear" w:color="auto" w:fill="FFFFFF"/>
        </w:rPr>
        <w:t>Comunità</w:t>
      </w:r>
      <w:proofErr w:type="spellEnd"/>
      <w:r w:rsidR="0083551F">
        <w:rPr>
          <w:rFonts w:ascii="Lucida Bright" w:hAnsi="Lucida Bright" w:cs="Arial"/>
          <w:sz w:val="28"/>
          <w:szCs w:val="28"/>
          <w:shd w:val="clear" w:color="auto" w:fill="FFFFFF"/>
        </w:rPr>
        <w:t xml:space="preserve"> </w:t>
      </w:r>
      <w:proofErr w:type="spellStart"/>
      <w:r w:rsidR="00D67F0D" w:rsidRPr="00D67F0D">
        <w:rPr>
          <w:rFonts w:ascii="Lucida Bright" w:hAnsi="Lucida Bright" w:cs="Arial"/>
          <w:sz w:val="28"/>
          <w:szCs w:val="28"/>
          <w:shd w:val="clear" w:color="auto" w:fill="FFFFFF"/>
        </w:rPr>
        <w:t>degli</w:t>
      </w:r>
      <w:proofErr w:type="spellEnd"/>
      <w:r w:rsidR="0083551F">
        <w:rPr>
          <w:rFonts w:ascii="Lucida Bright" w:hAnsi="Lucida Bright" w:cs="Arial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="00D67F0D" w:rsidRPr="00D67F0D">
        <w:rPr>
          <w:rFonts w:ascii="Lucida Bright" w:hAnsi="Lucida Bright" w:cs="Arial"/>
          <w:sz w:val="28"/>
          <w:szCs w:val="28"/>
          <w:shd w:val="clear" w:color="auto" w:fill="FFFFFF"/>
        </w:rPr>
        <w:t>Italiani</w:t>
      </w:r>
      <w:proofErr w:type="spellEnd"/>
      <w:r w:rsidR="00D67F0D" w:rsidRPr="00D67F0D">
        <w:rPr>
          <w:rFonts w:ascii="Lucida Bright" w:hAnsi="Lucida Bright" w:cs="Arial"/>
          <w:sz w:val="28"/>
          <w:szCs w:val="28"/>
          <w:shd w:val="clear" w:color="auto" w:fill="FFFFFF"/>
        </w:rPr>
        <w:t xml:space="preserve"> Giuseppe Tartini di Pirano </w:t>
      </w:r>
    </w:p>
    <w:p w:rsidR="000F7091" w:rsidRDefault="009801B6" w:rsidP="00DC0190">
      <w:pPr>
        <w:jc w:val="center"/>
        <w:rPr>
          <w:rFonts w:ascii="Lucida Bright" w:hAnsi="Lucida Bright"/>
          <w:sz w:val="28"/>
          <w:lang w:val="it-IT"/>
        </w:rPr>
      </w:pPr>
      <w:r w:rsidRPr="00017DD1">
        <w:rPr>
          <w:rFonts w:ascii="Lucida Bright" w:hAnsi="Lucida Bright"/>
          <w:sz w:val="28"/>
          <w:lang w:val="it-IT"/>
        </w:rPr>
        <w:t xml:space="preserve">indice il </w:t>
      </w:r>
    </w:p>
    <w:p w:rsidR="009801B6" w:rsidRPr="00017DD1" w:rsidRDefault="009801B6" w:rsidP="00DC0190">
      <w:pPr>
        <w:jc w:val="center"/>
        <w:rPr>
          <w:rFonts w:ascii="Lucida Bright" w:hAnsi="Lucida Bright"/>
          <w:sz w:val="28"/>
          <w:lang w:val="it-IT"/>
        </w:rPr>
      </w:pPr>
      <w:r w:rsidRPr="00017DD1">
        <w:rPr>
          <w:rFonts w:ascii="Lucida Bright" w:hAnsi="Lucida Bright"/>
          <w:sz w:val="28"/>
          <w:lang w:val="it-IT"/>
        </w:rPr>
        <w:t>Concorso dal titolo:</w:t>
      </w:r>
    </w:p>
    <w:p w:rsidR="009801B6" w:rsidRDefault="009801B6" w:rsidP="009801B6">
      <w:pPr>
        <w:jc w:val="center"/>
        <w:rPr>
          <w:rFonts w:ascii="Lucida Bright" w:hAnsi="Lucida Bright"/>
          <w:b/>
          <w:sz w:val="28"/>
          <w:szCs w:val="28"/>
          <w:lang w:val="it-IT"/>
        </w:rPr>
      </w:pPr>
      <w:r w:rsidRPr="003A0710">
        <w:rPr>
          <w:rFonts w:ascii="Lucida Bright" w:hAnsi="Lucida Bright"/>
          <w:sz w:val="28"/>
          <w:szCs w:val="28"/>
          <w:lang w:val="it-IT"/>
        </w:rPr>
        <w:t>“</w:t>
      </w:r>
      <w:r w:rsidRPr="003A0710">
        <w:rPr>
          <w:rFonts w:ascii="Lucida Bright" w:hAnsi="Lucida Bright"/>
          <w:b/>
          <w:sz w:val="28"/>
          <w:szCs w:val="28"/>
          <w:lang w:val="it-IT"/>
        </w:rPr>
        <w:t>100 Gianni Rodari”</w:t>
      </w:r>
    </w:p>
    <w:p w:rsidR="006D2C14" w:rsidRPr="003A0710" w:rsidRDefault="006D2C14" w:rsidP="009801B6">
      <w:pPr>
        <w:jc w:val="center"/>
        <w:rPr>
          <w:rFonts w:ascii="Lucida Bright" w:hAnsi="Lucida Bright"/>
          <w:b/>
          <w:sz w:val="28"/>
          <w:szCs w:val="28"/>
          <w:lang w:val="it-IT"/>
        </w:rPr>
      </w:pPr>
      <w:r>
        <w:rPr>
          <w:rFonts w:ascii="Lucida Bright" w:hAnsi="Lucida Bright"/>
          <w:b/>
          <w:sz w:val="28"/>
          <w:szCs w:val="28"/>
          <w:lang w:val="it-IT"/>
        </w:rPr>
        <w:t>Sulle ali della fantasia</w:t>
      </w:r>
    </w:p>
    <w:p w:rsidR="009801B6" w:rsidRPr="003A0710" w:rsidRDefault="009801B6" w:rsidP="009801B6">
      <w:pPr>
        <w:jc w:val="center"/>
        <w:rPr>
          <w:rFonts w:ascii="Lucida Bright" w:hAnsi="Lucida Bright"/>
          <w:sz w:val="28"/>
          <w:szCs w:val="28"/>
          <w:lang w:val="it-IT"/>
        </w:rPr>
      </w:pPr>
      <w:r w:rsidRPr="003A0710">
        <w:rPr>
          <w:rFonts w:ascii="Lucida Bright" w:hAnsi="Lucida Bright"/>
          <w:sz w:val="28"/>
          <w:szCs w:val="28"/>
          <w:lang w:val="it-IT"/>
        </w:rPr>
        <w:t>REGOLAMENTO</w:t>
      </w:r>
    </w:p>
    <w:p w:rsidR="009801B6" w:rsidRPr="003A0710" w:rsidRDefault="009801B6" w:rsidP="009801B6">
      <w:pPr>
        <w:jc w:val="center"/>
        <w:rPr>
          <w:rFonts w:ascii="Lucida Bright" w:hAnsi="Lucida Bright"/>
          <w:sz w:val="28"/>
          <w:szCs w:val="28"/>
          <w:lang w:val="it-IT"/>
        </w:rPr>
      </w:pPr>
      <w:r w:rsidRPr="003A0710">
        <w:rPr>
          <w:rFonts w:ascii="Lucida Bright" w:hAnsi="Lucida Bright"/>
          <w:sz w:val="28"/>
          <w:szCs w:val="28"/>
          <w:lang w:val="it-IT"/>
        </w:rPr>
        <w:t>Finalità</w:t>
      </w:r>
    </w:p>
    <w:p w:rsidR="009801B6" w:rsidRPr="00A945B6" w:rsidRDefault="009801B6" w:rsidP="009801B6">
      <w:pPr>
        <w:rPr>
          <w:rFonts w:ascii="Lucida Bright" w:eastAsia="Times New Roman" w:hAnsi="Lucida Bright" w:cs="Times New Roman"/>
          <w:b/>
          <w:bCs/>
          <w:sz w:val="28"/>
          <w:szCs w:val="28"/>
          <w:lang w:val="it-IT" w:eastAsia="sl-SI"/>
        </w:rPr>
      </w:pPr>
      <w:r w:rsidRPr="00A945B6">
        <w:rPr>
          <w:rFonts w:ascii="Lucida Bright" w:eastAsia="Times New Roman" w:hAnsi="Lucida Bright" w:cs="Times New Roman"/>
          <w:b/>
          <w:bCs/>
          <w:sz w:val="28"/>
          <w:szCs w:val="28"/>
          <w:lang w:val="it-IT" w:eastAsia="sl-SI"/>
        </w:rPr>
        <w:t>Nel 2020 festeggiamo il centenario della nascita di Gianni Rodari</w:t>
      </w:r>
      <w:r w:rsidRPr="00017DD1">
        <w:rPr>
          <w:rFonts w:ascii="Lucida Bright" w:eastAsia="Times New Roman" w:hAnsi="Lucida Bright" w:cs="Arial"/>
          <w:b/>
          <w:sz w:val="28"/>
          <w:szCs w:val="28"/>
          <w:lang w:val="it-IT" w:eastAsia="sl-SI"/>
        </w:rPr>
        <w:t>, Maestro della Fantasia, nato a Omegna, sul Lago d'Orta, il 23 ottobre 1920 e morto a Roma il 14 aprile 1980.</w:t>
      </w:r>
    </w:p>
    <w:p w:rsidR="009801B6" w:rsidRPr="00017DD1" w:rsidRDefault="009801B6" w:rsidP="009801B6">
      <w:pPr>
        <w:rPr>
          <w:rFonts w:ascii="Lucida Bright" w:hAnsi="Lucida Bright"/>
          <w:lang w:val="it-IT"/>
        </w:rPr>
      </w:pPr>
      <w:r w:rsidRPr="00017DD1">
        <w:rPr>
          <w:rFonts w:ascii="Lucida Bright" w:eastAsia="Times New Roman" w:hAnsi="Lucida Bright" w:cs="Arial"/>
          <w:sz w:val="23"/>
          <w:szCs w:val="23"/>
          <w:lang w:val="it-IT" w:eastAsia="sl-SI"/>
        </w:rPr>
        <w:t>Il concorso è nel segno di quello che Rodari - vincitore nel 1970 del Premio Hans Christian Andersen, considerato il Nobel della letteratura per l'infanzia - auspicava: "Tutti gli usi della parola a tutti", non perché tutti siano artisti, ma perché nessuno sia schiavo. A inaugurare '100 Gianni Rodari' (#100giannirodari) sono le Edizioni EL, Einaudi Ragazzi, Emme Edizioni</w:t>
      </w:r>
      <w:r w:rsidR="00EB5D42">
        <w:rPr>
          <w:rFonts w:ascii="Lucida Bright" w:eastAsia="Times New Roman" w:hAnsi="Lucida Bright" w:cs="Arial"/>
          <w:sz w:val="23"/>
          <w:szCs w:val="23"/>
          <w:lang w:val="it-IT" w:eastAsia="sl-SI"/>
        </w:rPr>
        <w:t>.</w:t>
      </w:r>
    </w:p>
    <w:p w:rsidR="001F2537" w:rsidRDefault="001F2537" w:rsidP="00E44B84">
      <w:pPr>
        <w:rPr>
          <w:b/>
          <w:sz w:val="28"/>
          <w:szCs w:val="28"/>
          <w:lang w:val="it-IT"/>
        </w:rPr>
      </w:pPr>
    </w:p>
    <w:p w:rsidR="009801B6" w:rsidRPr="00F35E5E" w:rsidRDefault="009801B6" w:rsidP="001F2537">
      <w:pPr>
        <w:jc w:val="center"/>
        <w:rPr>
          <w:rFonts w:ascii="Lucida Bright" w:hAnsi="Lucida Bright"/>
          <w:b/>
          <w:sz w:val="24"/>
          <w:szCs w:val="24"/>
          <w:lang w:val="it-IT"/>
        </w:rPr>
      </w:pPr>
      <w:r w:rsidRPr="00F35E5E">
        <w:rPr>
          <w:rFonts w:ascii="Lucida Bright" w:hAnsi="Lucida Bright"/>
          <w:b/>
          <w:sz w:val="24"/>
          <w:szCs w:val="24"/>
          <w:lang w:val="it-IT"/>
        </w:rPr>
        <w:t>Destinatari</w:t>
      </w:r>
    </w:p>
    <w:p w:rsidR="009801B6" w:rsidRDefault="009801B6" w:rsidP="009801B6">
      <w:pPr>
        <w:rPr>
          <w:rFonts w:ascii="Lucida Bright" w:hAnsi="Lucida Bright"/>
          <w:sz w:val="24"/>
          <w:szCs w:val="24"/>
          <w:lang w:val="it-IT"/>
        </w:rPr>
      </w:pPr>
      <w:r w:rsidRPr="00F35E5E">
        <w:rPr>
          <w:rFonts w:ascii="Lucida Bright" w:hAnsi="Lucida Bright"/>
          <w:sz w:val="24"/>
          <w:szCs w:val="24"/>
          <w:lang w:val="it-IT"/>
        </w:rPr>
        <w:t>Il concorso è rivolto a</w:t>
      </w:r>
      <w:r>
        <w:rPr>
          <w:rFonts w:ascii="Lucida Bright" w:hAnsi="Lucida Bright"/>
          <w:sz w:val="24"/>
          <w:szCs w:val="24"/>
          <w:lang w:val="it-IT"/>
        </w:rPr>
        <w:t xml:space="preserve">gli </w:t>
      </w:r>
      <w:r w:rsidRPr="00111FD4">
        <w:rPr>
          <w:rFonts w:ascii="Lucida Bright" w:hAnsi="Lucida Bright"/>
          <w:b/>
          <w:sz w:val="24"/>
          <w:szCs w:val="24"/>
          <w:lang w:val="it-IT"/>
        </w:rPr>
        <w:t>allievi delle scuole elementari e delle scuole medie</w:t>
      </w:r>
      <w:r w:rsidRPr="00F35E5E">
        <w:rPr>
          <w:rFonts w:ascii="Lucida Bright" w:hAnsi="Lucida Bright"/>
          <w:sz w:val="24"/>
          <w:szCs w:val="24"/>
          <w:lang w:val="it-IT"/>
        </w:rPr>
        <w:t xml:space="preserve"> (alle classi o singolo alunno/a).</w:t>
      </w:r>
    </w:p>
    <w:p w:rsidR="00D67F0D" w:rsidRDefault="00D67F0D" w:rsidP="00E44B84">
      <w:pPr>
        <w:jc w:val="center"/>
        <w:rPr>
          <w:rFonts w:ascii="Lucida Bright" w:hAnsi="Lucida Bright"/>
          <w:b/>
          <w:sz w:val="24"/>
          <w:szCs w:val="24"/>
          <w:lang w:val="it-IT"/>
        </w:rPr>
      </w:pPr>
    </w:p>
    <w:p w:rsidR="009801B6" w:rsidRPr="00F35E5E" w:rsidRDefault="009801B6" w:rsidP="00E44B84">
      <w:pPr>
        <w:jc w:val="center"/>
        <w:rPr>
          <w:rFonts w:ascii="Lucida Bright" w:hAnsi="Lucida Bright"/>
          <w:b/>
          <w:sz w:val="24"/>
          <w:szCs w:val="24"/>
          <w:lang w:val="it-IT"/>
        </w:rPr>
      </w:pPr>
      <w:r w:rsidRPr="00F35E5E">
        <w:rPr>
          <w:rFonts w:ascii="Lucida Bright" w:hAnsi="Lucida Bright"/>
          <w:b/>
          <w:sz w:val="24"/>
          <w:szCs w:val="24"/>
          <w:lang w:val="it-IT"/>
        </w:rPr>
        <w:t>Tipologia di elaborati ammessi al concorso</w:t>
      </w:r>
    </w:p>
    <w:p w:rsidR="00E44B84" w:rsidRDefault="009801B6" w:rsidP="009801B6">
      <w:pPr>
        <w:rPr>
          <w:rFonts w:ascii="Lucida Bright" w:hAnsi="Lucida Bright"/>
          <w:sz w:val="24"/>
          <w:szCs w:val="24"/>
          <w:lang w:val="it-IT"/>
        </w:rPr>
      </w:pPr>
      <w:r w:rsidRPr="00F35E5E">
        <w:rPr>
          <w:rFonts w:ascii="Lucida Bright" w:hAnsi="Lucida Bright"/>
          <w:sz w:val="24"/>
          <w:szCs w:val="24"/>
          <w:lang w:val="it-IT"/>
        </w:rPr>
        <w:t xml:space="preserve">Libera espressività artistica. Gli elaborati possono essere presentati in </w:t>
      </w:r>
      <w:r w:rsidRPr="009D41D4">
        <w:rPr>
          <w:rFonts w:ascii="Lucida Bright" w:hAnsi="Lucida Bright"/>
          <w:b/>
          <w:sz w:val="24"/>
          <w:szCs w:val="24"/>
          <w:lang w:val="it-IT"/>
        </w:rPr>
        <w:t>forma letteraria</w:t>
      </w:r>
      <w:r>
        <w:rPr>
          <w:rFonts w:ascii="Lucida Bright" w:hAnsi="Lucida Bright"/>
          <w:sz w:val="24"/>
          <w:szCs w:val="24"/>
          <w:lang w:val="it-IT"/>
        </w:rPr>
        <w:t xml:space="preserve"> (racconti, poesie) o </w:t>
      </w:r>
      <w:r w:rsidRPr="009D41D4">
        <w:rPr>
          <w:rFonts w:ascii="Lucida Bright" w:hAnsi="Lucida Bright"/>
          <w:b/>
          <w:sz w:val="24"/>
          <w:szCs w:val="24"/>
          <w:lang w:val="it-IT"/>
        </w:rPr>
        <w:t>artistica</w:t>
      </w:r>
      <w:r w:rsidRPr="00F35E5E">
        <w:rPr>
          <w:rFonts w:ascii="Lucida Bright" w:hAnsi="Lucida Bright"/>
          <w:sz w:val="24"/>
          <w:szCs w:val="24"/>
          <w:lang w:val="it-IT"/>
        </w:rPr>
        <w:t xml:space="preserve"> (disegni, manifesti, collage</w:t>
      </w:r>
      <w:r>
        <w:rPr>
          <w:rFonts w:ascii="Lucida Bright" w:hAnsi="Lucida Bright"/>
          <w:sz w:val="24"/>
          <w:szCs w:val="24"/>
          <w:lang w:val="it-IT"/>
        </w:rPr>
        <w:t xml:space="preserve">, </w:t>
      </w:r>
      <w:r w:rsidRPr="00F35E5E">
        <w:rPr>
          <w:rFonts w:ascii="Lucida Bright" w:hAnsi="Lucida Bright"/>
          <w:sz w:val="24"/>
          <w:szCs w:val="24"/>
          <w:lang w:val="it-IT"/>
        </w:rPr>
        <w:t>realizzati con ogni strumento o tecnica)</w:t>
      </w:r>
      <w:r>
        <w:rPr>
          <w:rFonts w:ascii="Lucida Bright" w:hAnsi="Lucida Bright"/>
          <w:sz w:val="24"/>
          <w:szCs w:val="24"/>
          <w:lang w:val="it-IT"/>
        </w:rPr>
        <w:t>.</w:t>
      </w:r>
    </w:p>
    <w:p w:rsidR="00323D91" w:rsidRDefault="00323D91" w:rsidP="00323D91">
      <w:pPr>
        <w:pStyle w:val="Brezrazmikov"/>
        <w:jc w:val="center"/>
        <w:rPr>
          <w:rFonts w:ascii="Lucida Bright" w:hAnsi="Lucida Bright"/>
          <w:b/>
          <w:sz w:val="24"/>
          <w:szCs w:val="24"/>
        </w:rPr>
      </w:pPr>
    </w:p>
    <w:p w:rsidR="001F2537" w:rsidRDefault="001F2537" w:rsidP="00323D91">
      <w:pPr>
        <w:pStyle w:val="Brezrazmikov"/>
        <w:jc w:val="center"/>
        <w:rPr>
          <w:rFonts w:ascii="Lucida Bright" w:hAnsi="Lucida Bright"/>
          <w:b/>
          <w:sz w:val="24"/>
          <w:szCs w:val="24"/>
        </w:rPr>
      </w:pPr>
    </w:p>
    <w:p w:rsidR="001F2537" w:rsidRDefault="001F2537" w:rsidP="00323D91">
      <w:pPr>
        <w:pStyle w:val="Brezrazmikov"/>
        <w:jc w:val="center"/>
        <w:rPr>
          <w:rFonts w:ascii="Lucida Bright" w:hAnsi="Lucida Bright"/>
          <w:b/>
          <w:sz w:val="24"/>
          <w:szCs w:val="24"/>
        </w:rPr>
      </w:pPr>
    </w:p>
    <w:p w:rsidR="001F2537" w:rsidRDefault="001F2537" w:rsidP="00323D91">
      <w:pPr>
        <w:pStyle w:val="Brezrazmikov"/>
        <w:jc w:val="center"/>
        <w:rPr>
          <w:rFonts w:ascii="Lucida Bright" w:hAnsi="Lucida Bright"/>
          <w:b/>
          <w:sz w:val="24"/>
          <w:szCs w:val="24"/>
        </w:rPr>
      </w:pPr>
    </w:p>
    <w:p w:rsidR="001F2537" w:rsidRDefault="001F2537" w:rsidP="00323D91">
      <w:pPr>
        <w:pStyle w:val="Brezrazmikov"/>
        <w:jc w:val="center"/>
        <w:rPr>
          <w:rFonts w:ascii="Lucida Bright" w:hAnsi="Lucida Bright"/>
          <w:b/>
          <w:sz w:val="24"/>
          <w:szCs w:val="24"/>
        </w:rPr>
      </w:pPr>
    </w:p>
    <w:p w:rsidR="001F2537" w:rsidRDefault="001F2537" w:rsidP="00323D91">
      <w:pPr>
        <w:pStyle w:val="Brezrazmikov"/>
        <w:jc w:val="center"/>
        <w:rPr>
          <w:rFonts w:ascii="Lucida Bright" w:hAnsi="Lucida Bright"/>
          <w:b/>
          <w:sz w:val="24"/>
          <w:szCs w:val="24"/>
        </w:rPr>
      </w:pPr>
    </w:p>
    <w:p w:rsidR="001F2537" w:rsidRDefault="001F2537" w:rsidP="00323D91">
      <w:pPr>
        <w:pStyle w:val="Brezrazmikov"/>
        <w:jc w:val="center"/>
        <w:rPr>
          <w:rFonts w:ascii="Lucida Bright" w:hAnsi="Lucida Bright"/>
          <w:b/>
          <w:sz w:val="24"/>
          <w:szCs w:val="24"/>
        </w:rPr>
      </w:pPr>
    </w:p>
    <w:p w:rsidR="009801B6" w:rsidRPr="00F35E5E" w:rsidRDefault="009801B6" w:rsidP="00323D91">
      <w:pPr>
        <w:pStyle w:val="Brezrazmikov"/>
        <w:jc w:val="center"/>
        <w:rPr>
          <w:rFonts w:ascii="Lucida Bright" w:hAnsi="Lucida Bright"/>
          <w:b/>
          <w:sz w:val="24"/>
          <w:szCs w:val="24"/>
        </w:rPr>
      </w:pPr>
      <w:r w:rsidRPr="00F35E5E">
        <w:rPr>
          <w:rFonts w:ascii="Lucida Bright" w:hAnsi="Lucida Bright"/>
          <w:b/>
          <w:sz w:val="24"/>
          <w:szCs w:val="24"/>
        </w:rPr>
        <w:t>Trasmissione degli elaborati</w:t>
      </w:r>
    </w:p>
    <w:p w:rsidR="009801B6" w:rsidRPr="00F35E5E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</w:p>
    <w:p w:rsidR="009801B6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</w:p>
    <w:p w:rsidR="009801B6" w:rsidRPr="007C4D50" w:rsidRDefault="009801B6" w:rsidP="009801B6">
      <w:pPr>
        <w:pStyle w:val="Brezrazmikov"/>
        <w:rPr>
          <w:rFonts w:ascii="Lucida Bright" w:hAnsi="Lucida Bright"/>
          <w:b/>
          <w:sz w:val="24"/>
          <w:szCs w:val="24"/>
        </w:rPr>
      </w:pPr>
      <w:r w:rsidRPr="00F35E5E">
        <w:rPr>
          <w:rFonts w:ascii="Lucida Bright" w:hAnsi="Lucida Bright"/>
          <w:sz w:val="24"/>
          <w:szCs w:val="24"/>
        </w:rPr>
        <w:t>Gli elaborati dovranno essere inviati, tramite posta,</w:t>
      </w:r>
      <w:r w:rsidRPr="00F35E5E">
        <w:rPr>
          <w:rFonts w:ascii="Lucida Bright" w:hAnsi="Lucida Bright"/>
          <w:b/>
          <w:sz w:val="24"/>
          <w:szCs w:val="24"/>
        </w:rPr>
        <w:t xml:space="preserve"> all</w:t>
      </w:r>
      <w:r>
        <w:rPr>
          <w:rFonts w:ascii="Lucida Bright" w:hAnsi="Lucida Bright"/>
          <w:b/>
          <w:sz w:val="24"/>
          <w:szCs w:val="24"/>
        </w:rPr>
        <w:t>a Facoltà di Studi Umanistici</w:t>
      </w:r>
      <w:r w:rsidRPr="00F35E5E">
        <w:rPr>
          <w:rFonts w:ascii="Lucida Bright" w:hAnsi="Lucida Bright"/>
          <w:b/>
          <w:sz w:val="24"/>
          <w:szCs w:val="24"/>
        </w:rPr>
        <w:t xml:space="preserve">, presso </w:t>
      </w:r>
      <w:r>
        <w:rPr>
          <w:rFonts w:ascii="Lucida Bright" w:hAnsi="Lucida Bright"/>
          <w:b/>
          <w:sz w:val="24"/>
          <w:szCs w:val="24"/>
        </w:rPr>
        <w:t xml:space="preserve">prof.ssa Nives Zudič Antonič, </w:t>
      </w:r>
      <w:r w:rsidRPr="007C4D50">
        <w:rPr>
          <w:rFonts w:ascii="Lucida Bright" w:hAnsi="Lucida Bright"/>
          <w:b/>
          <w:sz w:val="24"/>
          <w:szCs w:val="24"/>
        </w:rPr>
        <w:t>Piazza Tito 5, 6000 Capodistria, entro e non oltre il 15 luglio 2020, tel. +</w:t>
      </w:r>
      <w:r w:rsidRPr="007C4D50">
        <w:rPr>
          <w:rFonts w:ascii="Lucida Bright" w:eastAsiaTheme="minorEastAsia" w:hAnsi="Lucida Bright"/>
          <w:b/>
          <w:noProof/>
          <w:sz w:val="24"/>
          <w:szCs w:val="24"/>
          <w:lang w:eastAsia="sl-SI"/>
        </w:rPr>
        <w:t>386 51 634420</w:t>
      </w:r>
      <w:r w:rsidRPr="007C4D50">
        <w:rPr>
          <w:rFonts w:ascii="Lucida Bright" w:hAnsi="Lucida Bright"/>
          <w:sz w:val="24"/>
          <w:szCs w:val="24"/>
        </w:rPr>
        <w:t xml:space="preserve"> (farà fede il timbro postale).</w:t>
      </w:r>
    </w:p>
    <w:p w:rsidR="009801B6" w:rsidRPr="00F35E5E" w:rsidRDefault="009801B6" w:rsidP="009801B6">
      <w:pPr>
        <w:rPr>
          <w:rFonts w:ascii="Lucida Bright" w:hAnsi="Lucida Bright"/>
          <w:sz w:val="24"/>
          <w:szCs w:val="24"/>
          <w:lang w:val="it-IT"/>
        </w:rPr>
      </w:pPr>
      <w:r w:rsidRPr="00F35E5E">
        <w:rPr>
          <w:rFonts w:ascii="Lucida Bright" w:hAnsi="Lucida Bright"/>
          <w:sz w:val="24"/>
          <w:szCs w:val="24"/>
          <w:lang w:val="it-IT"/>
        </w:rPr>
        <w:t xml:space="preserve">Sulla busta deve essere riportata </w:t>
      </w:r>
      <w:r w:rsidRPr="00525F8F">
        <w:rPr>
          <w:rFonts w:ascii="Lucida Bright" w:hAnsi="Lucida Bright"/>
          <w:sz w:val="24"/>
          <w:szCs w:val="24"/>
          <w:lang w:val="it-IT"/>
        </w:rPr>
        <w:t xml:space="preserve">la dicitura: </w:t>
      </w:r>
      <w:r w:rsidRPr="00525F8F">
        <w:rPr>
          <w:rFonts w:ascii="Lucida Bright" w:hAnsi="Lucida Bright"/>
          <w:b/>
          <w:sz w:val="24"/>
          <w:szCs w:val="24"/>
          <w:lang w:val="it-IT"/>
        </w:rPr>
        <w:t xml:space="preserve">Concorso </w:t>
      </w:r>
      <w:r w:rsidRPr="00525F8F">
        <w:rPr>
          <w:rFonts w:ascii="Lucida Bright" w:hAnsi="Lucida Bright"/>
          <w:sz w:val="24"/>
          <w:szCs w:val="24"/>
          <w:lang w:val="it-IT"/>
        </w:rPr>
        <w:t>“</w:t>
      </w:r>
      <w:r w:rsidRPr="00525F8F">
        <w:rPr>
          <w:rFonts w:ascii="Lucida Bright" w:hAnsi="Lucida Bright"/>
          <w:b/>
          <w:sz w:val="24"/>
          <w:szCs w:val="24"/>
          <w:lang w:val="it-IT"/>
        </w:rPr>
        <w:t>100 Gianni Rodari”</w:t>
      </w:r>
      <w:r w:rsidRPr="00F35E5E">
        <w:rPr>
          <w:rFonts w:ascii="Lucida Bright" w:hAnsi="Lucida Bright"/>
          <w:sz w:val="24"/>
          <w:szCs w:val="24"/>
          <w:lang w:val="it-IT"/>
        </w:rPr>
        <w:t>.</w:t>
      </w:r>
    </w:p>
    <w:p w:rsidR="000E26F1" w:rsidRDefault="000E26F1" w:rsidP="009801B6">
      <w:pPr>
        <w:pStyle w:val="Brezrazmikov"/>
        <w:jc w:val="center"/>
        <w:rPr>
          <w:rFonts w:ascii="Lucida Bright" w:hAnsi="Lucida Bright"/>
          <w:b/>
          <w:sz w:val="24"/>
          <w:szCs w:val="24"/>
        </w:rPr>
      </w:pPr>
    </w:p>
    <w:p w:rsidR="009801B6" w:rsidRPr="00F35E5E" w:rsidRDefault="009801B6" w:rsidP="009801B6">
      <w:pPr>
        <w:pStyle w:val="Brezrazmikov"/>
        <w:jc w:val="center"/>
        <w:rPr>
          <w:rFonts w:ascii="Lucida Bright" w:hAnsi="Lucida Bright"/>
          <w:b/>
          <w:sz w:val="24"/>
          <w:szCs w:val="24"/>
        </w:rPr>
      </w:pPr>
      <w:r w:rsidRPr="00F35E5E">
        <w:rPr>
          <w:rFonts w:ascii="Lucida Bright" w:hAnsi="Lucida Bright"/>
          <w:b/>
          <w:sz w:val="24"/>
          <w:szCs w:val="24"/>
        </w:rPr>
        <w:t>Commissione esaminatrice</w:t>
      </w:r>
    </w:p>
    <w:p w:rsidR="009801B6" w:rsidRPr="00F35E5E" w:rsidRDefault="009801B6" w:rsidP="009801B6">
      <w:pPr>
        <w:pStyle w:val="Brezrazmikov"/>
        <w:jc w:val="center"/>
        <w:rPr>
          <w:rFonts w:ascii="Lucida Bright" w:hAnsi="Lucida Bright"/>
          <w:sz w:val="24"/>
          <w:szCs w:val="24"/>
        </w:rPr>
      </w:pPr>
    </w:p>
    <w:p w:rsidR="009801B6" w:rsidRPr="00F35E5E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  <w:r w:rsidRPr="00F35E5E">
        <w:rPr>
          <w:rFonts w:ascii="Lucida Bright" w:hAnsi="Lucida Bright"/>
          <w:sz w:val="24"/>
          <w:szCs w:val="24"/>
        </w:rPr>
        <w:t>Gli elaborati saranno valutati da una Commissione esaminatrice composta da docenti, artisti, letterati, etc.</w:t>
      </w:r>
    </w:p>
    <w:p w:rsidR="009801B6" w:rsidRPr="00F35E5E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</w:p>
    <w:p w:rsidR="009801B6" w:rsidRPr="00F35E5E" w:rsidRDefault="009801B6" w:rsidP="00E44B84">
      <w:pPr>
        <w:pStyle w:val="Brezrazmikov"/>
        <w:jc w:val="center"/>
        <w:rPr>
          <w:rFonts w:ascii="Lucida Bright" w:hAnsi="Lucida Bright"/>
          <w:b/>
          <w:sz w:val="24"/>
          <w:szCs w:val="24"/>
        </w:rPr>
      </w:pPr>
      <w:r w:rsidRPr="00F35E5E">
        <w:rPr>
          <w:rFonts w:ascii="Lucida Bright" w:hAnsi="Lucida Bright"/>
          <w:b/>
          <w:sz w:val="24"/>
          <w:szCs w:val="24"/>
        </w:rPr>
        <w:t>Valutazione e premiazione</w:t>
      </w:r>
    </w:p>
    <w:p w:rsidR="009801B6" w:rsidRPr="00F35E5E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</w:p>
    <w:p w:rsidR="009801B6" w:rsidRPr="008B5AF9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  <w:r w:rsidRPr="00F35E5E">
        <w:rPr>
          <w:rFonts w:ascii="Lucida Bright" w:hAnsi="Lucida Bright"/>
          <w:sz w:val="24"/>
          <w:szCs w:val="24"/>
        </w:rPr>
        <w:t xml:space="preserve">Tra tutti i lavori pervenuti la Commissione sceglierà, a suo insindacabile giudizio, le migliori opere. La premiazione avverrà a </w:t>
      </w:r>
      <w:r>
        <w:rPr>
          <w:rFonts w:ascii="Lucida Bright" w:hAnsi="Lucida Bright"/>
          <w:b/>
          <w:sz w:val="24"/>
          <w:szCs w:val="24"/>
        </w:rPr>
        <w:t>Capodistria i</w:t>
      </w:r>
      <w:r w:rsidRPr="00F35E5E">
        <w:rPr>
          <w:rFonts w:ascii="Lucida Bright" w:hAnsi="Lucida Bright"/>
          <w:b/>
          <w:sz w:val="24"/>
          <w:szCs w:val="24"/>
        </w:rPr>
        <w:t>l 2</w:t>
      </w:r>
      <w:r>
        <w:rPr>
          <w:rFonts w:ascii="Lucida Bright" w:hAnsi="Lucida Bright"/>
          <w:b/>
          <w:sz w:val="24"/>
          <w:szCs w:val="24"/>
        </w:rPr>
        <w:t>3 ottobre</w:t>
      </w:r>
      <w:r w:rsidRPr="00F35E5E">
        <w:rPr>
          <w:rFonts w:ascii="Lucida Bright" w:hAnsi="Lucida Bright"/>
          <w:b/>
          <w:sz w:val="24"/>
          <w:szCs w:val="24"/>
        </w:rPr>
        <w:t xml:space="preserve"> 2020 alle h. 16.00</w:t>
      </w:r>
      <w:r>
        <w:rPr>
          <w:rFonts w:ascii="Lucida Bright" w:hAnsi="Lucida Bright"/>
          <w:sz w:val="24"/>
          <w:szCs w:val="24"/>
        </w:rPr>
        <w:t xml:space="preserve">presso la Facoltà di Studi Umanistici dell’Università del Litorale, il </w:t>
      </w:r>
      <w:r w:rsidRPr="00F35E5E">
        <w:rPr>
          <w:rFonts w:ascii="Lucida Bright" w:hAnsi="Lucida Bright"/>
          <w:sz w:val="24"/>
          <w:szCs w:val="24"/>
        </w:rPr>
        <w:t>luogo</w:t>
      </w:r>
      <w:r>
        <w:rPr>
          <w:rFonts w:ascii="Lucida Bright" w:hAnsi="Lucida Bright"/>
          <w:sz w:val="24"/>
          <w:szCs w:val="24"/>
        </w:rPr>
        <w:t xml:space="preserve"> esatto</w:t>
      </w:r>
      <w:r w:rsidRPr="00F35E5E">
        <w:rPr>
          <w:rFonts w:ascii="Lucida Bright" w:hAnsi="Lucida Bright"/>
          <w:sz w:val="24"/>
          <w:szCs w:val="24"/>
        </w:rPr>
        <w:t xml:space="preserve"> verr</w:t>
      </w:r>
      <w:r>
        <w:rPr>
          <w:rFonts w:ascii="Lucida Bright" w:hAnsi="Lucida Bright"/>
          <w:sz w:val="24"/>
          <w:szCs w:val="24"/>
        </w:rPr>
        <w:t>à</w:t>
      </w:r>
      <w:r w:rsidRPr="00F35E5E">
        <w:rPr>
          <w:rFonts w:ascii="Lucida Bright" w:hAnsi="Lucida Bright"/>
          <w:sz w:val="24"/>
          <w:szCs w:val="24"/>
        </w:rPr>
        <w:t xml:space="preserve"> comunicati tempestivamente dopo la data di scadenza del concorso, ai vincitori</w:t>
      </w:r>
      <w:r>
        <w:rPr>
          <w:rFonts w:ascii="Lucida Bright" w:hAnsi="Lucida Bright"/>
          <w:sz w:val="24"/>
          <w:szCs w:val="24"/>
        </w:rPr>
        <w:t xml:space="preserve"> (e/o ai loro docenti)</w:t>
      </w:r>
      <w:r w:rsidRPr="00F35E5E">
        <w:rPr>
          <w:rFonts w:ascii="Lucida Bright" w:hAnsi="Lucida Bright"/>
          <w:sz w:val="24"/>
          <w:szCs w:val="24"/>
        </w:rPr>
        <w:t xml:space="preserve">, per </w:t>
      </w:r>
      <w:r w:rsidRPr="008B5AF9">
        <w:rPr>
          <w:rFonts w:ascii="Lucida Bright" w:hAnsi="Lucida Bright"/>
          <w:sz w:val="24"/>
          <w:szCs w:val="24"/>
        </w:rPr>
        <w:t xml:space="preserve">email. </w:t>
      </w:r>
    </w:p>
    <w:p w:rsidR="009801B6" w:rsidRPr="008B5AF9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  <w:r w:rsidRPr="008B5AF9">
        <w:rPr>
          <w:rFonts w:ascii="Lucida Bright" w:hAnsi="Lucida Bright"/>
          <w:sz w:val="24"/>
          <w:szCs w:val="24"/>
        </w:rPr>
        <w:t>Indipendentemente dalla forma espressiva utilizzata saranno assegnati:</w:t>
      </w:r>
    </w:p>
    <w:p w:rsidR="009801B6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Tre premi per la scuola elementare per ogni triennio:</w:t>
      </w:r>
    </w:p>
    <w:p w:rsidR="009801B6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Categoria I triennio I: 1°, 2° e 3° </w:t>
      </w:r>
      <w:r w:rsidRPr="008B5AF9">
        <w:rPr>
          <w:rFonts w:ascii="Lucida Bright" w:hAnsi="Lucida Bright"/>
          <w:sz w:val="24"/>
          <w:szCs w:val="24"/>
        </w:rPr>
        <w:t>premio</w:t>
      </w:r>
      <w:r>
        <w:rPr>
          <w:rFonts w:ascii="Lucida Bright" w:hAnsi="Lucida Bright"/>
          <w:sz w:val="24"/>
          <w:szCs w:val="24"/>
        </w:rPr>
        <w:t>.</w:t>
      </w:r>
    </w:p>
    <w:p w:rsidR="009801B6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Categoria II triennio: 1°, 2° e 3° </w:t>
      </w:r>
      <w:r w:rsidRPr="008B5AF9">
        <w:rPr>
          <w:rFonts w:ascii="Lucida Bright" w:hAnsi="Lucida Bright"/>
          <w:sz w:val="24"/>
          <w:szCs w:val="24"/>
        </w:rPr>
        <w:t>premio</w:t>
      </w:r>
      <w:r>
        <w:rPr>
          <w:rFonts w:ascii="Lucida Bright" w:hAnsi="Lucida Bright"/>
          <w:sz w:val="24"/>
          <w:szCs w:val="24"/>
        </w:rPr>
        <w:t>.</w:t>
      </w:r>
    </w:p>
    <w:p w:rsidR="009801B6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Categoria III triennio: 1°, 2° e 3° </w:t>
      </w:r>
      <w:r w:rsidRPr="008B5AF9">
        <w:rPr>
          <w:rFonts w:ascii="Lucida Bright" w:hAnsi="Lucida Bright"/>
          <w:sz w:val="24"/>
          <w:szCs w:val="24"/>
        </w:rPr>
        <w:t>premio</w:t>
      </w:r>
      <w:r>
        <w:rPr>
          <w:rFonts w:ascii="Lucida Bright" w:hAnsi="Lucida Bright"/>
          <w:sz w:val="24"/>
          <w:szCs w:val="24"/>
        </w:rPr>
        <w:t>.</w:t>
      </w:r>
    </w:p>
    <w:p w:rsidR="009801B6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</w:p>
    <w:p w:rsidR="009801B6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Tre premi per la scuola media superiore: 1°, 2° e 3° </w:t>
      </w:r>
      <w:r w:rsidRPr="008B5AF9">
        <w:rPr>
          <w:rFonts w:ascii="Lucida Bright" w:hAnsi="Lucida Bright"/>
          <w:sz w:val="24"/>
          <w:szCs w:val="24"/>
        </w:rPr>
        <w:t>premio</w:t>
      </w:r>
      <w:r>
        <w:rPr>
          <w:rFonts w:ascii="Lucida Bright" w:hAnsi="Lucida Bright"/>
          <w:sz w:val="24"/>
          <w:szCs w:val="24"/>
        </w:rPr>
        <w:t>.</w:t>
      </w:r>
    </w:p>
    <w:p w:rsidR="009801B6" w:rsidRPr="008B5AF9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</w:p>
    <w:p w:rsidR="009801B6" w:rsidRPr="00F35E5E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  <w:r w:rsidRPr="00F35E5E">
        <w:rPr>
          <w:rFonts w:ascii="Lucida Bright" w:hAnsi="Lucida Bright"/>
          <w:sz w:val="24"/>
          <w:szCs w:val="24"/>
        </w:rPr>
        <w:t xml:space="preserve">Ai vincitori saranno assegnati premi (scolastici e/o lavori di famosi artisti). </w:t>
      </w:r>
    </w:p>
    <w:p w:rsidR="009801B6" w:rsidRPr="00F35E5E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  <w:r w:rsidRPr="00F35E5E">
        <w:rPr>
          <w:rFonts w:ascii="Lucida Bright" w:hAnsi="Lucida Bright"/>
          <w:sz w:val="24"/>
          <w:szCs w:val="24"/>
        </w:rPr>
        <w:t>La Giuria potrà assegnare uno o più premi e menzioni e premi speciali.</w:t>
      </w:r>
    </w:p>
    <w:p w:rsidR="00A91316" w:rsidRDefault="00A91316" w:rsidP="00134CC4">
      <w:pPr>
        <w:pStyle w:val="Brezrazmikov"/>
        <w:jc w:val="center"/>
        <w:rPr>
          <w:rFonts w:ascii="Lucida Bright" w:hAnsi="Lucida Bright"/>
          <w:b/>
          <w:sz w:val="24"/>
          <w:szCs w:val="24"/>
        </w:rPr>
      </w:pPr>
    </w:p>
    <w:p w:rsidR="009801B6" w:rsidRPr="00395F1D" w:rsidRDefault="009801B6" w:rsidP="00134CC4">
      <w:pPr>
        <w:pStyle w:val="Brezrazmikov"/>
        <w:jc w:val="center"/>
        <w:rPr>
          <w:rFonts w:ascii="Lucida Bright" w:hAnsi="Lucida Bright"/>
          <w:b/>
          <w:sz w:val="24"/>
          <w:szCs w:val="24"/>
        </w:rPr>
      </w:pPr>
      <w:r w:rsidRPr="00395F1D">
        <w:rPr>
          <w:rFonts w:ascii="Lucida Bright" w:hAnsi="Lucida Bright"/>
          <w:b/>
          <w:sz w:val="24"/>
          <w:szCs w:val="24"/>
        </w:rPr>
        <w:t>Privacy e liberatoria</w:t>
      </w:r>
    </w:p>
    <w:p w:rsidR="009801B6" w:rsidRPr="00F35E5E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</w:p>
    <w:p w:rsidR="009801B6" w:rsidRPr="00F35E5E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  <w:r w:rsidRPr="00F35E5E">
        <w:rPr>
          <w:rFonts w:ascii="Lucida Bright" w:hAnsi="Lucida Bright"/>
          <w:sz w:val="24"/>
          <w:szCs w:val="24"/>
        </w:rPr>
        <w:t>Le opere inviate non saranno restituite e resteranno a disposizione dell’</w:t>
      </w:r>
      <w:r w:rsidR="00C75160">
        <w:rPr>
          <w:rFonts w:ascii="Lucida Bright" w:hAnsi="Lucida Bright"/>
          <w:sz w:val="24"/>
          <w:szCs w:val="24"/>
        </w:rPr>
        <w:t>organizzatore</w:t>
      </w:r>
      <w:r w:rsidRPr="00F35E5E">
        <w:rPr>
          <w:rFonts w:ascii="Lucida Bright" w:hAnsi="Lucida Bright"/>
          <w:sz w:val="24"/>
          <w:szCs w:val="24"/>
        </w:rPr>
        <w:t xml:space="preserve"> che si riserva la possibilità di produrre materiale didattico/divulgativo senza corrispondere alcuna remunerazione o compenso agli autori. Le opere potrebbero essere pubblicate su siti web nonché utilizzate per la realizzazione di mostre e iniziative a scopo didattico ed educativo. L’invio dell’opera per la partecipazione al concorso implica il possesso di tutti i diritti dell’opera stessa e solleva l’associazione da tutte le responsabilità costi e oneri di qualsiasi natura che dovessero essere sostenuti a causa del contenuto dell’opera.</w:t>
      </w:r>
    </w:p>
    <w:p w:rsidR="00C75160" w:rsidRDefault="00C75160" w:rsidP="009801B6">
      <w:pPr>
        <w:pStyle w:val="Brezrazmikov"/>
        <w:rPr>
          <w:rFonts w:ascii="Lucida Bright" w:hAnsi="Lucida Bright"/>
          <w:b/>
          <w:sz w:val="24"/>
          <w:szCs w:val="24"/>
        </w:rPr>
      </w:pPr>
    </w:p>
    <w:p w:rsidR="00C75160" w:rsidRDefault="00C75160" w:rsidP="009801B6">
      <w:pPr>
        <w:pStyle w:val="Brezrazmikov"/>
        <w:rPr>
          <w:rFonts w:ascii="Lucida Bright" w:hAnsi="Lucida Bright"/>
          <w:b/>
          <w:sz w:val="24"/>
          <w:szCs w:val="24"/>
        </w:rPr>
      </w:pPr>
    </w:p>
    <w:p w:rsidR="00C75160" w:rsidRDefault="00C75160" w:rsidP="009801B6">
      <w:pPr>
        <w:pStyle w:val="Brezrazmikov"/>
        <w:rPr>
          <w:rFonts w:ascii="Lucida Bright" w:hAnsi="Lucida Bright"/>
          <w:b/>
          <w:sz w:val="24"/>
          <w:szCs w:val="24"/>
        </w:rPr>
      </w:pPr>
    </w:p>
    <w:p w:rsidR="00C75160" w:rsidRDefault="00C75160" w:rsidP="009801B6">
      <w:pPr>
        <w:pStyle w:val="Brezrazmikov"/>
        <w:rPr>
          <w:rFonts w:ascii="Lucida Bright" w:hAnsi="Lucida Bright"/>
          <w:b/>
          <w:sz w:val="24"/>
          <w:szCs w:val="24"/>
        </w:rPr>
      </w:pPr>
    </w:p>
    <w:p w:rsidR="00C75160" w:rsidRDefault="00C75160" w:rsidP="009801B6">
      <w:pPr>
        <w:pStyle w:val="Brezrazmikov"/>
        <w:rPr>
          <w:rFonts w:ascii="Lucida Bright" w:hAnsi="Lucida Bright"/>
          <w:b/>
          <w:sz w:val="24"/>
          <w:szCs w:val="24"/>
        </w:rPr>
      </w:pPr>
    </w:p>
    <w:p w:rsidR="00C75160" w:rsidRDefault="00C75160" w:rsidP="009801B6">
      <w:pPr>
        <w:pStyle w:val="Brezrazmikov"/>
        <w:rPr>
          <w:rFonts w:ascii="Lucida Bright" w:hAnsi="Lucida Bright"/>
          <w:b/>
          <w:sz w:val="24"/>
          <w:szCs w:val="24"/>
        </w:rPr>
      </w:pPr>
    </w:p>
    <w:p w:rsidR="009801B6" w:rsidRPr="00F35E5E" w:rsidRDefault="009801B6" w:rsidP="009801B6">
      <w:pPr>
        <w:pStyle w:val="Brezrazmikov"/>
        <w:rPr>
          <w:rFonts w:ascii="Lucida Bright" w:hAnsi="Lucida Bright"/>
          <w:b/>
          <w:sz w:val="24"/>
          <w:szCs w:val="24"/>
        </w:rPr>
      </w:pPr>
      <w:r w:rsidRPr="00F35E5E">
        <w:rPr>
          <w:rFonts w:ascii="Lucida Bright" w:hAnsi="Lucida Bright"/>
          <w:b/>
          <w:sz w:val="24"/>
          <w:szCs w:val="24"/>
        </w:rPr>
        <w:t>I vincitori dovranno ritirare personalmente il premio o mandare un loro delegato poiché i premi non saranno spediti.</w:t>
      </w:r>
    </w:p>
    <w:p w:rsidR="005513DE" w:rsidRPr="005513DE" w:rsidRDefault="009801B6" w:rsidP="005513DE">
      <w:pPr>
        <w:pStyle w:val="Brezrazmikov"/>
        <w:rPr>
          <w:rFonts w:ascii="Lucida Bright" w:eastAsia="Times New Roman" w:hAnsi="Lucida Bright"/>
          <w:sz w:val="24"/>
          <w:szCs w:val="24"/>
        </w:rPr>
      </w:pPr>
      <w:r w:rsidRPr="00F35E5E">
        <w:rPr>
          <w:rFonts w:ascii="Lucida Bright" w:hAnsi="Lucida Bright"/>
          <w:sz w:val="24"/>
          <w:szCs w:val="24"/>
        </w:rPr>
        <w:t xml:space="preserve">Gli elaborati dovranno pervenire corredati dal consenso al trattamento dei dati personali ai </w:t>
      </w:r>
      <w:r w:rsidRPr="005513DE">
        <w:rPr>
          <w:rFonts w:ascii="Lucida Bright" w:hAnsi="Lucida Bright"/>
          <w:sz w:val="24"/>
          <w:szCs w:val="24"/>
        </w:rPr>
        <w:t>sensi del</w:t>
      </w:r>
      <w:r w:rsidR="005513DE" w:rsidRPr="005513DE">
        <w:rPr>
          <w:rFonts w:ascii="Lucida Bright" w:hAnsi="Lucida Bright"/>
          <w:sz w:val="24"/>
          <w:szCs w:val="24"/>
        </w:rPr>
        <w:t xml:space="preserve">la </w:t>
      </w:r>
      <w:r w:rsidR="005513DE" w:rsidRPr="005513DE">
        <w:rPr>
          <w:rFonts w:ascii="Lucida Bright" w:eastAsia="Times New Roman" w:hAnsi="Lucida Bright"/>
          <w:sz w:val="24"/>
          <w:szCs w:val="24"/>
        </w:rPr>
        <w:t>normativa vigente di tutela della privacy (Regolamento UE 2016/679).</w:t>
      </w:r>
    </w:p>
    <w:p w:rsidR="005513DE" w:rsidRPr="00F35E5E" w:rsidRDefault="005513DE" w:rsidP="009801B6">
      <w:pPr>
        <w:pStyle w:val="Brezrazmikov"/>
        <w:rPr>
          <w:rFonts w:ascii="Lucida Bright" w:hAnsi="Lucida Bright"/>
          <w:sz w:val="24"/>
          <w:szCs w:val="24"/>
        </w:rPr>
      </w:pPr>
    </w:p>
    <w:p w:rsidR="009801B6" w:rsidRPr="00F35E5E" w:rsidRDefault="009801B6" w:rsidP="009801B6">
      <w:pPr>
        <w:pStyle w:val="Brezrazmikov"/>
        <w:rPr>
          <w:rFonts w:ascii="Lucida Bright" w:hAnsi="Lucida Bright"/>
          <w:sz w:val="24"/>
          <w:szCs w:val="24"/>
        </w:rPr>
      </w:pPr>
    </w:p>
    <w:p w:rsidR="009801B6" w:rsidRDefault="009801B6" w:rsidP="009801B6">
      <w:pPr>
        <w:rPr>
          <w:rFonts w:ascii="Lucida Bright" w:eastAsiaTheme="minorEastAsia" w:hAnsi="Lucida Bright"/>
          <w:noProof/>
          <w:sz w:val="24"/>
          <w:szCs w:val="24"/>
          <w:lang w:eastAsia="sl-SI"/>
        </w:rPr>
      </w:pPr>
      <w:r w:rsidRPr="00F35E5E">
        <w:rPr>
          <w:rFonts w:ascii="Lucida Bright" w:hAnsi="Lucida Bright"/>
          <w:sz w:val="24"/>
          <w:szCs w:val="24"/>
          <w:lang w:val="it-IT"/>
        </w:rPr>
        <w:t xml:space="preserve">Per qualsiasi </w:t>
      </w:r>
      <w:r w:rsidRPr="00E85C85">
        <w:rPr>
          <w:rFonts w:ascii="Lucida Bright" w:hAnsi="Lucida Bright"/>
          <w:sz w:val="24"/>
          <w:szCs w:val="24"/>
          <w:lang w:val="it-IT"/>
        </w:rPr>
        <w:t>informazione contattare:</w:t>
      </w:r>
      <w:r w:rsidRPr="00E85C85">
        <w:rPr>
          <w:rFonts w:ascii="Lucida Bright" w:eastAsiaTheme="minorEastAsia" w:hAnsi="Lucida Bright"/>
          <w:noProof/>
          <w:sz w:val="24"/>
          <w:szCs w:val="24"/>
          <w:lang w:eastAsia="sl-SI"/>
        </w:rPr>
        <w:t xml:space="preserve"> + 386 51 634420</w:t>
      </w:r>
      <w:r>
        <w:rPr>
          <w:rFonts w:ascii="Lucida Bright" w:eastAsiaTheme="minorEastAsia" w:hAnsi="Lucida Bright"/>
          <w:noProof/>
          <w:sz w:val="24"/>
          <w:szCs w:val="24"/>
          <w:lang w:eastAsia="sl-SI"/>
        </w:rPr>
        <w:t>.</w:t>
      </w:r>
    </w:p>
    <w:p w:rsidR="009801B6" w:rsidRPr="00E85C85" w:rsidRDefault="009801B6" w:rsidP="009801B6">
      <w:pPr>
        <w:rPr>
          <w:rFonts w:ascii="Lucida Bright" w:eastAsiaTheme="minorEastAsia" w:hAnsi="Lucida Bright"/>
          <w:noProof/>
          <w:sz w:val="24"/>
          <w:szCs w:val="24"/>
          <w:lang w:eastAsia="sl-SI"/>
        </w:rPr>
      </w:pPr>
      <w:r>
        <w:rPr>
          <w:rFonts w:ascii="Lucida Bright" w:eastAsiaTheme="minorEastAsia" w:hAnsi="Lucida Bright"/>
          <w:noProof/>
          <w:sz w:val="24"/>
          <w:szCs w:val="24"/>
          <w:lang w:eastAsia="sl-SI"/>
        </w:rPr>
        <w:t>Dipartimento di Italianistica Facoltà di Studi Umanistici dell'Università del Litorale</w:t>
      </w:r>
    </w:p>
    <w:p w:rsidR="009801B6" w:rsidRDefault="009801B6" w:rsidP="009801B6">
      <w:pPr>
        <w:rPr>
          <w:rFonts w:ascii="Lucida Bright" w:hAnsi="Lucida Bright"/>
          <w:sz w:val="24"/>
          <w:szCs w:val="24"/>
          <w:lang w:val="it-IT"/>
        </w:rPr>
      </w:pPr>
      <w:r w:rsidRPr="00F35E5E">
        <w:rPr>
          <w:rStyle w:val="Krepko"/>
          <w:rFonts w:ascii="Lucida Bright" w:hAnsi="Lucida Bright"/>
          <w:sz w:val="24"/>
          <w:szCs w:val="24"/>
          <w:lang w:val="it-IT"/>
        </w:rPr>
        <w:t xml:space="preserve">E-mail: </w:t>
      </w:r>
      <w:hyperlink r:id="rId6" w:history="1">
        <w:r w:rsidRPr="00AD4454">
          <w:rPr>
            <w:rStyle w:val="Hiperpovezava"/>
            <w:rFonts w:ascii="Lucida Bright" w:hAnsi="Lucida Bright"/>
            <w:sz w:val="24"/>
            <w:szCs w:val="24"/>
            <w:lang w:val="it-IT"/>
          </w:rPr>
          <w:t>nives.zudic@fhs.upr.si</w:t>
        </w:r>
      </w:hyperlink>
    </w:p>
    <w:sectPr w:rsidR="009801B6" w:rsidSect="00653DE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230" w:rsidRDefault="003B2230" w:rsidP="003553C9">
      <w:pPr>
        <w:spacing w:after="0" w:line="240" w:lineRule="auto"/>
      </w:pPr>
      <w:r>
        <w:separator/>
      </w:r>
    </w:p>
  </w:endnote>
  <w:endnote w:type="continuationSeparator" w:id="0">
    <w:p w:rsidR="003B2230" w:rsidRDefault="003B2230" w:rsidP="0035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B1F" w:rsidRPr="002C735B" w:rsidRDefault="00EE2B1F" w:rsidP="00EE2B1F">
    <w:pPr>
      <w:rPr>
        <w:rFonts w:ascii="Times New Roman" w:hAnsi="Times New Roman" w:cs="Times New Roman"/>
        <w:b/>
        <w:sz w:val="24"/>
        <w:szCs w:val="24"/>
        <w:lang w:val="it-IT"/>
      </w:rPr>
    </w:pPr>
  </w:p>
  <w:p w:rsidR="00EE2B1F" w:rsidRDefault="00EE2B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230" w:rsidRDefault="003B2230" w:rsidP="003553C9">
      <w:pPr>
        <w:spacing w:after="0" w:line="240" w:lineRule="auto"/>
      </w:pPr>
      <w:r>
        <w:separator/>
      </w:r>
    </w:p>
  </w:footnote>
  <w:footnote w:type="continuationSeparator" w:id="0">
    <w:p w:rsidR="003B2230" w:rsidRDefault="003B2230" w:rsidP="0035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3C9" w:rsidRDefault="009D729C" w:rsidP="00A32119">
    <w:pPr>
      <w:pStyle w:val="Glava"/>
      <w:tabs>
        <w:tab w:val="clear" w:pos="4513"/>
        <w:tab w:val="clear" w:pos="9026"/>
        <w:tab w:val="left" w:pos="7830"/>
      </w:tabs>
    </w:pPr>
    <w:r>
      <w:rPr>
        <w:rFonts w:ascii="Lucida Bright" w:hAnsi="Lucida Bright"/>
        <w:noProof/>
        <w:sz w:val="28"/>
        <w:lang w:val="en-US"/>
      </w:rPr>
      <w:drawing>
        <wp:anchor distT="0" distB="0" distL="114300" distR="114300" simplePos="0" relativeHeight="251695616" behindDoc="0" locked="0" layoutInCell="1" allowOverlap="1" wp14:anchorId="401D2C8D" wp14:editId="3A430017">
          <wp:simplePos x="0" y="0"/>
          <wp:positionH relativeFrom="column">
            <wp:posOffset>3308350</wp:posOffset>
          </wp:positionH>
          <wp:positionV relativeFrom="paragraph">
            <wp:posOffset>-449580</wp:posOffset>
          </wp:positionV>
          <wp:extent cx="1130300" cy="1130300"/>
          <wp:effectExtent l="0" t="0" r="0" b="0"/>
          <wp:wrapThrough wrapText="bothSides">
            <wp:wrapPolygon edited="0">
              <wp:start x="10557" y="6553"/>
              <wp:lineTo x="0" y="10921"/>
              <wp:lineTo x="0" y="12378"/>
              <wp:lineTo x="8373" y="14926"/>
              <wp:lineTo x="10557" y="14926"/>
              <wp:lineTo x="16746" y="13834"/>
              <wp:lineTo x="21115" y="12378"/>
              <wp:lineTo x="21115" y="11649"/>
              <wp:lineTo x="12742" y="6553"/>
              <wp:lineTo x="10557" y="6553"/>
            </wp:wrapPolygon>
          </wp:wrapThrough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_gianni_roda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130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ucida Bright" w:hAnsi="Lucida Bright"/>
        <w:noProof/>
        <w:sz w:val="28"/>
        <w:lang w:val="en-US"/>
      </w:rPr>
      <w:drawing>
        <wp:anchor distT="0" distB="0" distL="114300" distR="114300" simplePos="0" relativeHeight="251702784" behindDoc="0" locked="0" layoutInCell="1" allowOverlap="1" wp14:anchorId="795FF9A9" wp14:editId="71F9C3E0">
          <wp:simplePos x="0" y="0"/>
          <wp:positionH relativeFrom="column">
            <wp:posOffset>788035</wp:posOffset>
          </wp:positionH>
          <wp:positionV relativeFrom="paragraph">
            <wp:posOffset>-226695</wp:posOffset>
          </wp:positionV>
          <wp:extent cx="1193800" cy="772160"/>
          <wp:effectExtent l="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an_gianni_rodar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  <w:lang w:val="en-US"/>
      </w:rPr>
      <w:drawing>
        <wp:anchor distT="0" distB="0" distL="114300" distR="114300" simplePos="0" relativeHeight="251689472" behindDoc="1" locked="0" layoutInCell="1" allowOverlap="1">
          <wp:simplePos x="0" y="0"/>
          <wp:positionH relativeFrom="column">
            <wp:posOffset>2178050</wp:posOffset>
          </wp:positionH>
          <wp:positionV relativeFrom="paragraph">
            <wp:posOffset>-240030</wp:posOffset>
          </wp:positionV>
          <wp:extent cx="958850" cy="87884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-Gianni-Rodari---logo-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8CB">
      <w:rPr>
        <w:rFonts w:ascii="Microsoft Sans Serif" w:hAnsi="Microsoft Sans Serif" w:cs="Microsoft Sans Serif"/>
        <w:i/>
        <w:noProof/>
        <w:lang w:val="en-US"/>
      </w:rPr>
      <w:drawing>
        <wp:anchor distT="0" distB="0" distL="114300" distR="114300" simplePos="0" relativeHeight="251650560" behindDoc="0" locked="0" layoutInCell="1" allowOverlap="1">
          <wp:simplePos x="0" y="0"/>
          <wp:positionH relativeFrom="margin">
            <wp:posOffset>-730250</wp:posOffset>
          </wp:positionH>
          <wp:positionV relativeFrom="paragraph">
            <wp:posOffset>-431165</wp:posOffset>
          </wp:positionV>
          <wp:extent cx="1474534" cy="1166495"/>
          <wp:effectExtent l="0" t="0" r="0" b="0"/>
          <wp:wrapThrough wrapText="bothSides">
            <wp:wrapPolygon edited="0">
              <wp:start x="0" y="0"/>
              <wp:lineTo x="0" y="21165"/>
              <wp:lineTo x="21209" y="21165"/>
              <wp:lineTo x="21209" y="0"/>
              <wp:lineTo x="0" y="0"/>
            </wp:wrapPolygon>
          </wp:wrapThrough>
          <wp:docPr id="4" name="Slika 4" descr="Consolato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4534" cy="11664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801B6"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posOffset>4609312</wp:posOffset>
          </wp:positionH>
          <wp:positionV relativeFrom="paragraph">
            <wp:posOffset>-335001</wp:posOffset>
          </wp:positionV>
          <wp:extent cx="1619250" cy="920688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_FHS_skupaj_POZITIV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920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11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9D0"/>
    <w:rsid w:val="00011167"/>
    <w:rsid w:val="000116CC"/>
    <w:rsid w:val="00016CFB"/>
    <w:rsid w:val="00051174"/>
    <w:rsid w:val="00056B77"/>
    <w:rsid w:val="00081256"/>
    <w:rsid w:val="000913F6"/>
    <w:rsid w:val="00092D69"/>
    <w:rsid w:val="000930FD"/>
    <w:rsid w:val="000E26F1"/>
    <w:rsid w:val="000F3A15"/>
    <w:rsid w:val="000F4B69"/>
    <w:rsid w:val="000F4FCA"/>
    <w:rsid w:val="000F7091"/>
    <w:rsid w:val="001157EA"/>
    <w:rsid w:val="00134CC4"/>
    <w:rsid w:val="00136082"/>
    <w:rsid w:val="00153B2B"/>
    <w:rsid w:val="001653DD"/>
    <w:rsid w:val="00175F7A"/>
    <w:rsid w:val="001E05D0"/>
    <w:rsid w:val="001F2537"/>
    <w:rsid w:val="00202EF3"/>
    <w:rsid w:val="00214563"/>
    <w:rsid w:val="002A3596"/>
    <w:rsid w:val="002C735B"/>
    <w:rsid w:val="002D119B"/>
    <w:rsid w:val="00323D91"/>
    <w:rsid w:val="003474A4"/>
    <w:rsid w:val="003553C9"/>
    <w:rsid w:val="00355459"/>
    <w:rsid w:val="0036417D"/>
    <w:rsid w:val="00394988"/>
    <w:rsid w:val="00396FCA"/>
    <w:rsid w:val="003B2230"/>
    <w:rsid w:val="003C15FB"/>
    <w:rsid w:val="003C4EC6"/>
    <w:rsid w:val="00407E4A"/>
    <w:rsid w:val="00456756"/>
    <w:rsid w:val="0047185B"/>
    <w:rsid w:val="005513DE"/>
    <w:rsid w:val="00576C08"/>
    <w:rsid w:val="0059034F"/>
    <w:rsid w:val="0060304B"/>
    <w:rsid w:val="006031ED"/>
    <w:rsid w:val="00616314"/>
    <w:rsid w:val="00630348"/>
    <w:rsid w:val="006366DD"/>
    <w:rsid w:val="00653DE6"/>
    <w:rsid w:val="00656016"/>
    <w:rsid w:val="00683717"/>
    <w:rsid w:val="006861E7"/>
    <w:rsid w:val="00694EB0"/>
    <w:rsid w:val="00697506"/>
    <w:rsid w:val="006B276B"/>
    <w:rsid w:val="006C139E"/>
    <w:rsid w:val="006D2C14"/>
    <w:rsid w:val="006D7F40"/>
    <w:rsid w:val="00747381"/>
    <w:rsid w:val="007859F9"/>
    <w:rsid w:val="007A32D8"/>
    <w:rsid w:val="007A5ABD"/>
    <w:rsid w:val="007A6AE9"/>
    <w:rsid w:val="007C202E"/>
    <w:rsid w:val="007C3933"/>
    <w:rsid w:val="007E179C"/>
    <w:rsid w:val="007E66F1"/>
    <w:rsid w:val="008045DC"/>
    <w:rsid w:val="00815033"/>
    <w:rsid w:val="00816F63"/>
    <w:rsid w:val="008301A7"/>
    <w:rsid w:val="0083551F"/>
    <w:rsid w:val="00890C98"/>
    <w:rsid w:val="00892DFE"/>
    <w:rsid w:val="008B6168"/>
    <w:rsid w:val="008C6C77"/>
    <w:rsid w:val="00964712"/>
    <w:rsid w:val="00964C28"/>
    <w:rsid w:val="009801B6"/>
    <w:rsid w:val="009A1229"/>
    <w:rsid w:val="009B27B3"/>
    <w:rsid w:val="009D1395"/>
    <w:rsid w:val="009D729C"/>
    <w:rsid w:val="009F6C9B"/>
    <w:rsid w:val="00A12160"/>
    <w:rsid w:val="00A27B25"/>
    <w:rsid w:val="00A32119"/>
    <w:rsid w:val="00A57B97"/>
    <w:rsid w:val="00A91316"/>
    <w:rsid w:val="00AB72B4"/>
    <w:rsid w:val="00AD3C5B"/>
    <w:rsid w:val="00B27F57"/>
    <w:rsid w:val="00B4416E"/>
    <w:rsid w:val="00B60FA8"/>
    <w:rsid w:val="00B72F92"/>
    <w:rsid w:val="00BA1DEE"/>
    <w:rsid w:val="00BC5673"/>
    <w:rsid w:val="00BE6F2F"/>
    <w:rsid w:val="00BF2C8C"/>
    <w:rsid w:val="00C04D93"/>
    <w:rsid w:val="00C13901"/>
    <w:rsid w:val="00C277EB"/>
    <w:rsid w:val="00C45639"/>
    <w:rsid w:val="00C505B9"/>
    <w:rsid w:val="00C75160"/>
    <w:rsid w:val="00CA52CD"/>
    <w:rsid w:val="00CA5EF6"/>
    <w:rsid w:val="00CB0773"/>
    <w:rsid w:val="00CD1402"/>
    <w:rsid w:val="00CD4B04"/>
    <w:rsid w:val="00CF0F61"/>
    <w:rsid w:val="00D24ED9"/>
    <w:rsid w:val="00D31C28"/>
    <w:rsid w:val="00D64FF7"/>
    <w:rsid w:val="00D67F0D"/>
    <w:rsid w:val="00D74129"/>
    <w:rsid w:val="00D75F34"/>
    <w:rsid w:val="00DC0190"/>
    <w:rsid w:val="00DD5F92"/>
    <w:rsid w:val="00E26935"/>
    <w:rsid w:val="00E44B84"/>
    <w:rsid w:val="00E44CA9"/>
    <w:rsid w:val="00E4708E"/>
    <w:rsid w:val="00E61EAF"/>
    <w:rsid w:val="00E82E1D"/>
    <w:rsid w:val="00EA2DB0"/>
    <w:rsid w:val="00EB5D42"/>
    <w:rsid w:val="00EE2B1F"/>
    <w:rsid w:val="00F15B33"/>
    <w:rsid w:val="00F42EB0"/>
    <w:rsid w:val="00F76981"/>
    <w:rsid w:val="00F853C7"/>
    <w:rsid w:val="00F869D0"/>
    <w:rsid w:val="00FA059C"/>
    <w:rsid w:val="00FA5415"/>
    <w:rsid w:val="00FA661C"/>
    <w:rsid w:val="00FB391E"/>
    <w:rsid w:val="00FC2766"/>
    <w:rsid w:val="00FE500E"/>
    <w:rsid w:val="00FE56B1"/>
    <w:rsid w:val="00FF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3EB5C4"/>
  <w15:docId w15:val="{EC4FE729-3B7E-45D0-87CC-2F65D8DB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53DE6"/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801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EA2DB0"/>
    <w:rPr>
      <w:b/>
      <w:bCs/>
    </w:rPr>
  </w:style>
  <w:style w:type="table" w:styleId="Tabelamrea">
    <w:name w:val="Table Grid"/>
    <w:basedOn w:val="Navadnatabela"/>
    <w:uiPriority w:val="39"/>
    <w:rsid w:val="00FE5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5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53C9"/>
  </w:style>
  <w:style w:type="paragraph" w:styleId="Noga">
    <w:name w:val="footer"/>
    <w:basedOn w:val="Navaden"/>
    <w:link w:val="NogaZnak"/>
    <w:uiPriority w:val="99"/>
    <w:unhideWhenUsed/>
    <w:rsid w:val="0035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53C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5B33"/>
    <w:rPr>
      <w:rFonts w:ascii="Segoe UI" w:hAnsi="Segoe UI" w:cs="Segoe UI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9801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rezrazmikov">
    <w:name w:val="No Spacing"/>
    <w:uiPriority w:val="1"/>
    <w:qFormat/>
    <w:rsid w:val="009801B6"/>
    <w:pPr>
      <w:spacing w:after="0" w:line="240" w:lineRule="auto"/>
    </w:pPr>
    <w:rPr>
      <w:rFonts w:ascii="Calibri" w:eastAsia="Calibri" w:hAnsi="Calibri" w:cs="Times New Roman"/>
      <w:lang w:val="it-IT"/>
    </w:rPr>
  </w:style>
  <w:style w:type="character" w:styleId="Hiperpovezava">
    <w:name w:val="Hyperlink"/>
    <w:uiPriority w:val="99"/>
    <w:unhideWhenUsed/>
    <w:rsid w:val="00980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ves.zudic@fhs.upr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 Zudič Antonič</dc:creator>
  <cp:lastModifiedBy>user</cp:lastModifiedBy>
  <cp:revision>4</cp:revision>
  <cp:lastPrinted>2020-03-22T10:22:00Z</cp:lastPrinted>
  <dcterms:created xsi:type="dcterms:W3CDTF">2020-03-23T10:01:00Z</dcterms:created>
  <dcterms:modified xsi:type="dcterms:W3CDTF">2020-04-17T08:37:00Z</dcterms:modified>
</cp:coreProperties>
</file>