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C8C98" w14:textId="112022B2" w:rsidR="00294DBE" w:rsidRPr="00133EAA" w:rsidRDefault="00EE78F7" w:rsidP="00F41290">
      <w:pPr>
        <w:spacing w:after="0" w:line="240" w:lineRule="auto"/>
        <w:jc w:val="center"/>
        <w:rPr>
          <w:rStyle w:val="Nessuno"/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133EAA">
        <w:rPr>
          <w:rStyle w:val="Nessuno"/>
          <w:rFonts w:ascii="Times New Roman" w:hAnsi="Times New Roman" w:cs="Times New Roman"/>
          <w:b/>
          <w:bCs/>
          <w:color w:val="auto"/>
          <w:sz w:val="24"/>
          <w:szCs w:val="24"/>
        </w:rPr>
        <w:t>#NoiCNI</w:t>
      </w:r>
      <w:r w:rsidR="0021282B">
        <w:rPr>
          <w:rStyle w:val="Nessuno"/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: </w:t>
      </w:r>
      <w:r w:rsidRPr="00133EAA">
        <w:rPr>
          <w:rStyle w:val="Nessuno"/>
          <w:rFonts w:ascii="Times New Roman" w:hAnsi="Times New Roman" w:cs="Times New Roman"/>
          <w:b/>
          <w:bCs/>
          <w:color w:val="auto"/>
          <w:sz w:val="24"/>
          <w:szCs w:val="24"/>
        </w:rPr>
        <w:t>Persone</w:t>
      </w:r>
      <w:r w:rsidR="0021282B">
        <w:rPr>
          <w:rStyle w:val="Nessuno"/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133EAA">
        <w:rPr>
          <w:rStyle w:val="Nessuno"/>
          <w:rFonts w:ascii="Times New Roman" w:hAnsi="Times New Roman" w:cs="Times New Roman"/>
          <w:b/>
          <w:bCs/>
          <w:color w:val="auto"/>
          <w:sz w:val="24"/>
          <w:szCs w:val="24"/>
        </w:rPr>
        <w:t>Valori</w:t>
      </w:r>
      <w:r w:rsidR="0021282B">
        <w:rPr>
          <w:rStyle w:val="Nessuno"/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133EAA">
        <w:rPr>
          <w:rStyle w:val="Nessuno"/>
          <w:rFonts w:ascii="Times New Roman" w:hAnsi="Times New Roman" w:cs="Times New Roman"/>
          <w:b/>
          <w:bCs/>
          <w:color w:val="auto"/>
          <w:sz w:val="24"/>
          <w:szCs w:val="24"/>
        </w:rPr>
        <w:t>Unitarietà</w:t>
      </w:r>
    </w:p>
    <w:p w14:paraId="710A8E10" w14:textId="77777777" w:rsidR="00294DBE" w:rsidRPr="00133EAA" w:rsidRDefault="00294DBE" w:rsidP="00F41290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3705B5E8" w14:textId="77777777" w:rsidR="00294DBE" w:rsidRPr="00133EAA" w:rsidRDefault="00EE78F7" w:rsidP="00F4129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Hlk106015241"/>
      <w:r w:rsidRPr="00133EAA">
        <w:rPr>
          <w:rStyle w:val="Nessuno"/>
          <w:rFonts w:ascii="Times New Roman" w:hAnsi="Times New Roman" w:cs="Times New Roman"/>
          <w:color w:val="auto"/>
          <w:sz w:val="24"/>
          <w:szCs w:val="24"/>
        </w:rPr>
        <w:t>Care e cari connazionali,</w:t>
      </w:r>
    </w:p>
    <w:p w14:paraId="712062CA" w14:textId="77777777" w:rsidR="00294DBE" w:rsidRPr="00133EAA" w:rsidRDefault="00294DBE" w:rsidP="00F41290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027AD39A" w14:textId="06A6AADA" w:rsidR="00294DBE" w:rsidRPr="009A7520" w:rsidRDefault="00EE78F7" w:rsidP="00F41290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33EAA">
        <w:rPr>
          <w:rStyle w:val="Nessuno"/>
          <w:rFonts w:ascii="Times New Roman" w:hAnsi="Times New Roman" w:cs="Times New Roman"/>
          <w:color w:val="auto"/>
          <w:sz w:val="24"/>
          <w:szCs w:val="24"/>
        </w:rPr>
        <w:tab/>
        <w:t xml:space="preserve">ho accettato la proposta di </w:t>
      </w:r>
      <w:r w:rsidRPr="009A7520">
        <w:rPr>
          <w:rStyle w:val="Nessuno"/>
          <w:rFonts w:ascii="Times New Roman" w:hAnsi="Times New Roman" w:cs="Times New Roman"/>
          <w:color w:val="auto"/>
          <w:sz w:val="24"/>
          <w:szCs w:val="24"/>
        </w:rPr>
        <w:t>ricandidarmi alla funzione di Presidente dell’Unione Italiana</w:t>
      </w:r>
      <w:r w:rsidR="009F2693" w:rsidRPr="009A7520">
        <w:rPr>
          <w:rStyle w:val="Nessuno"/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9A7520">
        <w:rPr>
          <w:rStyle w:val="Nessuno"/>
          <w:rFonts w:ascii="Times New Roman" w:hAnsi="Times New Roman" w:cs="Times New Roman"/>
          <w:color w:val="auto"/>
          <w:sz w:val="24"/>
          <w:szCs w:val="24"/>
        </w:rPr>
        <w:t>la nostra massima e unica organizzazione unitaria rappresentativa dell’intera Comunità Nazionale Italiana in Croazia e Slovenia</w:t>
      </w:r>
      <w:r w:rsidR="00676AFB" w:rsidRPr="009A7520">
        <w:rPr>
          <w:rStyle w:val="Nessuno"/>
          <w:rFonts w:ascii="Times New Roman" w:hAnsi="Times New Roman" w:cs="Times New Roman"/>
          <w:color w:val="auto"/>
          <w:sz w:val="24"/>
          <w:szCs w:val="24"/>
        </w:rPr>
        <w:t xml:space="preserve"> (di seguito: CNI)</w:t>
      </w:r>
      <w:r w:rsidRPr="009A7520">
        <w:rPr>
          <w:rStyle w:val="Nessuno"/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747228" w:rsidRPr="009A7520">
        <w:rPr>
          <w:rStyle w:val="Nessuno"/>
          <w:rFonts w:ascii="Times New Roman" w:hAnsi="Times New Roman" w:cs="Times New Roman"/>
          <w:color w:val="auto"/>
          <w:sz w:val="24"/>
          <w:szCs w:val="24"/>
        </w:rPr>
        <w:t xml:space="preserve">Il </w:t>
      </w:r>
      <w:r w:rsidR="004A104B" w:rsidRPr="009A7520">
        <w:rPr>
          <w:rStyle w:val="Nessuno"/>
          <w:rFonts w:ascii="Times New Roman" w:hAnsi="Times New Roman" w:cs="Times New Roman"/>
          <w:color w:val="auto"/>
          <w:sz w:val="24"/>
          <w:szCs w:val="24"/>
        </w:rPr>
        <w:t xml:space="preserve">momento me lo impone: la nostra unitarietà è in pericolo. </w:t>
      </w:r>
    </w:p>
    <w:p w14:paraId="52D24C19" w14:textId="14EC6BD3" w:rsidR="00C55849" w:rsidRPr="009A7520" w:rsidRDefault="00EE78F7" w:rsidP="00F41290">
      <w:pPr>
        <w:spacing w:after="0" w:line="240" w:lineRule="auto"/>
        <w:ind w:firstLine="708"/>
        <w:jc w:val="both"/>
        <w:rPr>
          <w:rStyle w:val="Nessuno"/>
          <w:rFonts w:ascii="Times New Roman" w:hAnsi="Times New Roman" w:cs="Times New Roman"/>
          <w:color w:val="auto"/>
          <w:sz w:val="24"/>
          <w:szCs w:val="24"/>
        </w:rPr>
      </w:pPr>
      <w:r w:rsidRPr="009A7520">
        <w:rPr>
          <w:rStyle w:val="Nessuno"/>
          <w:rFonts w:ascii="Times New Roman" w:hAnsi="Times New Roman" w:cs="Times New Roman"/>
          <w:color w:val="auto"/>
          <w:sz w:val="24"/>
          <w:szCs w:val="24"/>
        </w:rPr>
        <w:t>In questo percorso compiuto assieme a voi</w:t>
      </w:r>
      <w:r w:rsidR="004A104B" w:rsidRPr="009A7520">
        <w:rPr>
          <w:rStyle w:val="Nessuno"/>
          <w:rFonts w:ascii="Times New Roman" w:hAnsi="Times New Roman" w:cs="Times New Roman"/>
          <w:color w:val="auto"/>
          <w:sz w:val="24"/>
          <w:szCs w:val="24"/>
        </w:rPr>
        <w:t>,</w:t>
      </w:r>
      <w:r w:rsidRPr="009A7520">
        <w:rPr>
          <w:rStyle w:val="Nessuno"/>
          <w:rFonts w:ascii="Times New Roman" w:hAnsi="Times New Roman" w:cs="Times New Roman"/>
          <w:color w:val="auto"/>
          <w:sz w:val="24"/>
          <w:szCs w:val="24"/>
        </w:rPr>
        <w:t xml:space="preserve"> ho dato il mio contributo di idee, impegno e lavoro</w:t>
      </w:r>
      <w:r w:rsidR="004A104B" w:rsidRPr="009A7520">
        <w:rPr>
          <w:rStyle w:val="Nessuno"/>
          <w:rFonts w:ascii="Times New Roman" w:hAnsi="Times New Roman" w:cs="Times New Roman"/>
          <w:color w:val="auto"/>
          <w:sz w:val="24"/>
          <w:szCs w:val="24"/>
        </w:rPr>
        <w:t xml:space="preserve"> e </w:t>
      </w:r>
      <w:r w:rsidR="00747228" w:rsidRPr="009A7520">
        <w:rPr>
          <w:rStyle w:val="Nessuno"/>
          <w:rFonts w:ascii="Times New Roman" w:hAnsi="Times New Roman" w:cs="Times New Roman"/>
          <w:color w:val="auto"/>
          <w:sz w:val="24"/>
          <w:szCs w:val="24"/>
        </w:rPr>
        <w:t xml:space="preserve">insieme </w:t>
      </w:r>
      <w:r w:rsidR="0010353F" w:rsidRPr="009A7520">
        <w:rPr>
          <w:rStyle w:val="Nessuno"/>
          <w:rFonts w:ascii="Times New Roman" w:hAnsi="Times New Roman" w:cs="Times New Roman"/>
          <w:color w:val="auto"/>
          <w:sz w:val="24"/>
          <w:szCs w:val="24"/>
        </w:rPr>
        <w:t xml:space="preserve">siamo </w:t>
      </w:r>
      <w:r w:rsidR="008E2578" w:rsidRPr="009A7520">
        <w:rPr>
          <w:rStyle w:val="Nessuno"/>
          <w:rFonts w:ascii="Times New Roman" w:hAnsi="Times New Roman" w:cs="Times New Roman"/>
          <w:color w:val="auto"/>
          <w:sz w:val="24"/>
          <w:szCs w:val="24"/>
        </w:rPr>
        <w:t>riusciti</w:t>
      </w:r>
      <w:r w:rsidR="0010353F" w:rsidRPr="009A7520">
        <w:rPr>
          <w:rStyle w:val="Nessuno"/>
          <w:rFonts w:ascii="Times New Roman" w:hAnsi="Times New Roman" w:cs="Times New Roman"/>
          <w:color w:val="auto"/>
          <w:sz w:val="24"/>
          <w:szCs w:val="24"/>
        </w:rPr>
        <w:t xml:space="preserve"> a </w:t>
      </w:r>
      <w:r w:rsidR="008E2578" w:rsidRPr="009A7520">
        <w:rPr>
          <w:rStyle w:val="Nessuno"/>
          <w:rFonts w:ascii="Times New Roman" w:hAnsi="Times New Roman" w:cs="Times New Roman"/>
          <w:color w:val="auto"/>
          <w:sz w:val="24"/>
          <w:szCs w:val="24"/>
        </w:rPr>
        <w:t>raggiungere</w:t>
      </w:r>
      <w:r w:rsidR="0010353F" w:rsidRPr="009A7520">
        <w:rPr>
          <w:rStyle w:val="Nessuno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E2578" w:rsidRPr="009A7520">
        <w:rPr>
          <w:rStyle w:val="Nessuno"/>
          <w:rFonts w:ascii="Times New Roman" w:hAnsi="Times New Roman" w:cs="Times New Roman"/>
          <w:color w:val="auto"/>
          <w:sz w:val="24"/>
          <w:szCs w:val="24"/>
        </w:rPr>
        <w:t>risultati</w:t>
      </w:r>
      <w:r w:rsidR="0010353F" w:rsidRPr="009A7520">
        <w:rPr>
          <w:rStyle w:val="Nessuno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A104B" w:rsidRPr="009A7520">
        <w:rPr>
          <w:rStyle w:val="Nessuno"/>
          <w:rFonts w:ascii="Times New Roman" w:hAnsi="Times New Roman" w:cs="Times New Roman"/>
          <w:color w:val="auto"/>
          <w:sz w:val="24"/>
          <w:szCs w:val="24"/>
        </w:rPr>
        <w:t>importanti</w:t>
      </w:r>
      <w:r w:rsidR="008E2578" w:rsidRPr="009A7520">
        <w:rPr>
          <w:rStyle w:val="Nessuno"/>
          <w:rFonts w:ascii="Times New Roman" w:hAnsi="Times New Roman" w:cs="Times New Roman"/>
          <w:color w:val="auto"/>
          <w:sz w:val="24"/>
          <w:szCs w:val="24"/>
        </w:rPr>
        <w:t>.</w:t>
      </w:r>
      <w:r w:rsidR="003D2DE6" w:rsidRPr="009A7520">
        <w:rPr>
          <w:rStyle w:val="Nessuno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958F0" w:rsidRPr="009A7520">
        <w:rPr>
          <w:rStyle w:val="Nessuno"/>
          <w:rFonts w:ascii="Times New Roman" w:hAnsi="Times New Roman" w:cs="Times New Roman"/>
          <w:color w:val="auto"/>
          <w:sz w:val="24"/>
          <w:szCs w:val="24"/>
        </w:rPr>
        <w:t>Non è stato facile</w:t>
      </w:r>
      <w:r w:rsidR="002325CE" w:rsidRPr="009A7520">
        <w:rPr>
          <w:rStyle w:val="Nessuno"/>
          <w:rFonts w:ascii="Times New Roman" w:hAnsi="Times New Roman" w:cs="Times New Roman"/>
          <w:color w:val="auto"/>
          <w:sz w:val="24"/>
          <w:szCs w:val="24"/>
        </w:rPr>
        <w:t>.</w:t>
      </w:r>
      <w:r w:rsidR="008958F0" w:rsidRPr="009A7520">
        <w:rPr>
          <w:rStyle w:val="Nessuno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A104B" w:rsidRPr="009A7520">
        <w:rPr>
          <w:rStyle w:val="Nessuno"/>
          <w:rFonts w:ascii="Times New Roman" w:hAnsi="Times New Roman" w:cs="Times New Roman"/>
          <w:color w:val="auto"/>
          <w:sz w:val="24"/>
          <w:szCs w:val="24"/>
        </w:rPr>
        <w:t>Ora r</w:t>
      </w:r>
      <w:r w:rsidR="00C55849" w:rsidRPr="009A7520">
        <w:rPr>
          <w:rStyle w:val="Nessuno"/>
          <w:rFonts w:ascii="Times New Roman" w:hAnsi="Times New Roman" w:cs="Times New Roman"/>
          <w:color w:val="auto"/>
          <w:sz w:val="24"/>
          <w:szCs w:val="24"/>
        </w:rPr>
        <w:t>ipartiamo da lì, da qu</w:t>
      </w:r>
      <w:r w:rsidR="004A104B" w:rsidRPr="009A7520">
        <w:rPr>
          <w:rStyle w:val="Nessuno"/>
          <w:rFonts w:ascii="Times New Roman" w:hAnsi="Times New Roman" w:cs="Times New Roman"/>
          <w:color w:val="auto"/>
          <w:sz w:val="24"/>
          <w:szCs w:val="24"/>
        </w:rPr>
        <w:t>ei</w:t>
      </w:r>
      <w:r w:rsidR="00C55849" w:rsidRPr="009A7520">
        <w:rPr>
          <w:rStyle w:val="Nessuno"/>
          <w:rFonts w:ascii="Times New Roman" w:hAnsi="Times New Roman" w:cs="Times New Roman"/>
          <w:color w:val="auto"/>
          <w:sz w:val="24"/>
          <w:szCs w:val="24"/>
        </w:rPr>
        <w:t xml:space="preserve"> valori, con quello spirito!</w:t>
      </w:r>
    </w:p>
    <w:bookmarkEnd w:id="0"/>
    <w:p w14:paraId="5183E964" w14:textId="17076F42" w:rsidR="002325CE" w:rsidRPr="002325CE" w:rsidRDefault="002325CE" w:rsidP="002325C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A752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Il </w:t>
      </w:r>
      <w:r w:rsidR="00CD3D7E" w:rsidRPr="009A752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mio </w:t>
      </w:r>
      <w:r w:rsidRPr="009A7520">
        <w:rPr>
          <w:rFonts w:ascii="Times New Roman" w:hAnsi="Times New Roman" w:cs="Times New Roman"/>
          <w:b/>
          <w:bCs/>
          <w:color w:val="auto"/>
          <w:sz w:val="24"/>
          <w:szCs w:val="24"/>
        </w:rPr>
        <w:t>programma</w:t>
      </w:r>
      <w:r w:rsidRPr="009A7520">
        <w:rPr>
          <w:rFonts w:ascii="Times New Roman" w:hAnsi="Times New Roman" w:cs="Times New Roman"/>
          <w:color w:val="auto"/>
          <w:sz w:val="24"/>
          <w:szCs w:val="24"/>
        </w:rPr>
        <w:t xml:space="preserve"> è il seguente:</w:t>
      </w:r>
    </w:p>
    <w:p w14:paraId="4C9D8F8C" w14:textId="77777777" w:rsidR="002325CE" w:rsidRPr="002325CE" w:rsidRDefault="002325CE" w:rsidP="002325CE">
      <w:pPr>
        <w:numPr>
          <w:ilvl w:val="0"/>
          <w:numId w:val="6"/>
        </w:numPr>
        <w:spacing w:after="0" w:line="240" w:lineRule="auto"/>
        <w:ind w:left="1352"/>
        <w:jc w:val="both"/>
        <w:rPr>
          <w:rFonts w:ascii="Times New Roman" w:eastAsia="Arial Unicode MS" w:hAnsi="Times New Roman" w:cs="Times New Roman"/>
          <w:color w:val="auto"/>
          <w:sz w:val="24"/>
          <w:szCs w:val="24"/>
        </w:rPr>
      </w:pPr>
      <w:r w:rsidRPr="002325CE">
        <w:rPr>
          <w:rFonts w:ascii="Times New Roman" w:eastAsia="Arial Unicode MS" w:hAnsi="Times New Roman" w:cs="Times New Roman"/>
          <w:b/>
          <w:bCs/>
          <w:color w:val="auto"/>
          <w:sz w:val="24"/>
          <w:szCs w:val="24"/>
        </w:rPr>
        <w:t>Unitarietà</w:t>
      </w:r>
      <w:r w:rsidRPr="002325CE">
        <w:rPr>
          <w:rFonts w:ascii="Times New Roman" w:eastAsia="Arial Unicode MS" w:hAnsi="Times New Roman" w:cs="Times New Roman"/>
          <w:color w:val="auto"/>
          <w:sz w:val="24"/>
          <w:szCs w:val="24"/>
        </w:rPr>
        <w:t xml:space="preserve">. L’unitarietà della CNI è uno valore irrinunciabile. </w:t>
      </w:r>
      <w:r w:rsidRPr="002325CE">
        <w:rPr>
          <w:rFonts w:ascii="Times New Roman" w:eastAsia="Arial Unicode MS" w:hAnsi="Times New Roman" w:cs="Times New Roman"/>
          <w:b/>
          <w:bCs/>
          <w:color w:val="auto"/>
          <w:sz w:val="24"/>
          <w:szCs w:val="24"/>
        </w:rPr>
        <w:t>Non vi è sviluppo dell’intera CNI senza unitarietà!</w:t>
      </w:r>
      <w:r w:rsidRPr="002325CE">
        <w:rPr>
          <w:rFonts w:ascii="Times New Roman" w:eastAsia="Arial Unicode MS" w:hAnsi="Times New Roman" w:cs="Times New Roman"/>
          <w:color w:val="auto"/>
          <w:sz w:val="24"/>
          <w:szCs w:val="24"/>
        </w:rPr>
        <w:t xml:space="preserve"> </w:t>
      </w:r>
      <w:r w:rsidRPr="002325CE">
        <w:rPr>
          <w:rFonts w:ascii="Times New Roman" w:eastAsia="Arial Unicode MS" w:hAnsi="Times New Roman" w:cs="Times New Roman"/>
          <w:b/>
          <w:bCs/>
          <w:color w:val="auto"/>
          <w:sz w:val="24"/>
          <w:szCs w:val="24"/>
        </w:rPr>
        <w:t>L’unitarietà è assicurata dall’Unione Italiana</w:t>
      </w:r>
      <w:r w:rsidRPr="002325CE">
        <w:rPr>
          <w:rFonts w:ascii="Times New Roman" w:eastAsia="Arial Unicode MS" w:hAnsi="Times New Roman" w:cs="Times New Roman"/>
          <w:color w:val="auto"/>
          <w:sz w:val="24"/>
          <w:szCs w:val="24"/>
        </w:rPr>
        <w:t>, internazionalmente riconosciuta quale unica organizzazione unitaria, rappresentativa dell’intera Comunità in Croazia e Slovenia. Diciamo NO ai propositi disgregativi e di frantumazione della nostra unitarietà.</w:t>
      </w:r>
    </w:p>
    <w:p w14:paraId="5398CF1E" w14:textId="77777777" w:rsidR="002325CE" w:rsidRPr="002325CE" w:rsidRDefault="002325CE" w:rsidP="002325CE">
      <w:pPr>
        <w:numPr>
          <w:ilvl w:val="0"/>
          <w:numId w:val="6"/>
        </w:numPr>
        <w:spacing w:after="0" w:line="240" w:lineRule="auto"/>
        <w:ind w:left="1352"/>
        <w:jc w:val="both"/>
        <w:rPr>
          <w:rFonts w:ascii="Times New Roman" w:eastAsia="Arial Unicode MS" w:hAnsi="Times New Roman" w:cs="Times New Roman"/>
          <w:color w:val="auto"/>
          <w:sz w:val="24"/>
          <w:szCs w:val="24"/>
        </w:rPr>
      </w:pPr>
      <w:r w:rsidRPr="002325CE">
        <w:rPr>
          <w:rFonts w:ascii="Times New Roman" w:eastAsia="Arial Unicode MS" w:hAnsi="Times New Roman" w:cs="Times New Roman"/>
          <w:b/>
          <w:bCs/>
          <w:color w:val="auto"/>
          <w:sz w:val="24"/>
          <w:szCs w:val="24"/>
        </w:rPr>
        <w:t>Orgoglio e riflessione morale</w:t>
      </w:r>
      <w:r w:rsidRPr="002325CE">
        <w:rPr>
          <w:rFonts w:ascii="Times New Roman" w:eastAsia="Arial Unicode MS" w:hAnsi="Times New Roman" w:cs="Times New Roman"/>
          <w:color w:val="auto"/>
          <w:sz w:val="24"/>
          <w:szCs w:val="24"/>
        </w:rPr>
        <w:t>. Orgogliosi della nostra identità, lavoriamo assieme, scegliamo la meritocrazia.</w:t>
      </w:r>
    </w:p>
    <w:p w14:paraId="284E82E6" w14:textId="21A207DE" w:rsidR="002325CE" w:rsidRPr="002325CE" w:rsidRDefault="002325CE" w:rsidP="002325CE">
      <w:pPr>
        <w:numPr>
          <w:ilvl w:val="0"/>
          <w:numId w:val="6"/>
        </w:numPr>
        <w:spacing w:after="0" w:line="240" w:lineRule="auto"/>
        <w:ind w:left="1352"/>
        <w:jc w:val="both"/>
        <w:rPr>
          <w:rFonts w:ascii="Times New Roman" w:eastAsia="Arial Unicode MS" w:hAnsi="Times New Roman" w:cs="Times New Roman"/>
          <w:strike/>
          <w:color w:val="auto"/>
          <w:sz w:val="24"/>
          <w:szCs w:val="24"/>
        </w:rPr>
      </w:pPr>
      <w:r w:rsidRPr="002325CE">
        <w:rPr>
          <w:rFonts w:ascii="Times New Roman" w:eastAsia="Arial Unicode MS" w:hAnsi="Times New Roman" w:cs="Times New Roman"/>
          <w:b/>
          <w:bCs/>
          <w:color w:val="auto"/>
          <w:sz w:val="24"/>
          <w:szCs w:val="24"/>
        </w:rPr>
        <w:t>Fare Comunità</w:t>
      </w:r>
      <w:r w:rsidRPr="002325CE">
        <w:rPr>
          <w:rFonts w:ascii="Times New Roman" w:eastAsia="Arial Unicode MS" w:hAnsi="Times New Roman" w:cs="Times New Roman"/>
          <w:color w:val="auto"/>
          <w:sz w:val="24"/>
          <w:szCs w:val="24"/>
        </w:rPr>
        <w:t>! Rafforziamo l’unitarietà e la coesione</w:t>
      </w:r>
      <w:r w:rsidR="004E40F6">
        <w:rPr>
          <w:rFonts w:ascii="Times New Roman" w:eastAsia="Arial Unicode MS" w:hAnsi="Times New Roman" w:cs="Times New Roman"/>
          <w:color w:val="auto"/>
          <w:sz w:val="24"/>
          <w:szCs w:val="24"/>
        </w:rPr>
        <w:t xml:space="preserve"> della </w:t>
      </w:r>
      <w:r w:rsidRPr="002325CE">
        <w:rPr>
          <w:rFonts w:ascii="Times New Roman" w:eastAsia="Arial Unicode MS" w:hAnsi="Times New Roman" w:cs="Times New Roman"/>
          <w:color w:val="auto"/>
          <w:sz w:val="24"/>
          <w:szCs w:val="24"/>
        </w:rPr>
        <w:t xml:space="preserve">Comunità. </w:t>
      </w:r>
      <w:r w:rsidR="001E7189">
        <w:rPr>
          <w:rFonts w:ascii="Times New Roman" w:eastAsia="Arial Unicode MS" w:hAnsi="Times New Roman" w:cs="Times New Roman"/>
          <w:color w:val="auto"/>
          <w:sz w:val="24"/>
          <w:szCs w:val="24"/>
        </w:rPr>
        <w:t>Noi CI siamo.</w:t>
      </w:r>
    </w:p>
    <w:p w14:paraId="67007297" w14:textId="77777777" w:rsidR="002325CE" w:rsidRPr="002325CE" w:rsidRDefault="002325CE" w:rsidP="002325CE">
      <w:pPr>
        <w:numPr>
          <w:ilvl w:val="0"/>
          <w:numId w:val="6"/>
        </w:numPr>
        <w:spacing w:after="0" w:line="240" w:lineRule="auto"/>
        <w:ind w:left="1352"/>
        <w:jc w:val="both"/>
        <w:rPr>
          <w:rFonts w:ascii="Times New Roman" w:eastAsia="Arial Unicode MS" w:hAnsi="Times New Roman" w:cs="Times New Roman"/>
          <w:color w:val="auto"/>
          <w:sz w:val="24"/>
          <w:szCs w:val="24"/>
        </w:rPr>
      </w:pPr>
      <w:r w:rsidRPr="002325CE">
        <w:rPr>
          <w:rFonts w:ascii="Times New Roman" w:eastAsia="Arial Unicode MS" w:hAnsi="Times New Roman" w:cs="Times New Roman"/>
          <w:b/>
          <w:bCs/>
          <w:color w:val="auto"/>
          <w:sz w:val="24"/>
          <w:szCs w:val="24"/>
        </w:rPr>
        <w:t>Lingua e Cultura</w:t>
      </w:r>
      <w:r w:rsidRPr="002325CE">
        <w:rPr>
          <w:rFonts w:ascii="Times New Roman" w:eastAsia="Arial Unicode MS" w:hAnsi="Times New Roman" w:cs="Times New Roman"/>
          <w:color w:val="auto"/>
          <w:sz w:val="24"/>
          <w:szCs w:val="24"/>
        </w:rPr>
        <w:t xml:space="preserve">. Moltiplicare l’impegno in favore delle attività, iniziative e manifestazioni culturali. Avere cura della lingua italiana, dell’istroveneto e dell’istrioto. Predisporre </w:t>
      </w:r>
      <w:r w:rsidRPr="002325CE">
        <w:rPr>
          <w:rFonts w:ascii="Times New Roman" w:eastAsia="Arial Unicode MS" w:hAnsi="Times New Roman" w:cs="Times New Roman"/>
          <w:b/>
          <w:bCs/>
          <w:color w:val="auto"/>
          <w:sz w:val="24"/>
          <w:szCs w:val="24"/>
        </w:rPr>
        <w:t>le strategie dell’UI per la valorizzazione della lingua italiana</w:t>
      </w:r>
      <w:r w:rsidRPr="002325CE">
        <w:rPr>
          <w:rFonts w:ascii="Times New Roman" w:eastAsia="Arial Unicode MS" w:hAnsi="Times New Roman" w:cs="Times New Roman"/>
          <w:color w:val="auto"/>
          <w:sz w:val="24"/>
          <w:szCs w:val="24"/>
        </w:rPr>
        <w:t>, del dialetto istroveneto e dell’istrioto.</w:t>
      </w:r>
    </w:p>
    <w:p w14:paraId="1738FE2C" w14:textId="46A73E2B" w:rsidR="002325CE" w:rsidRPr="002325CE" w:rsidRDefault="002325CE" w:rsidP="002325CE">
      <w:pPr>
        <w:numPr>
          <w:ilvl w:val="0"/>
          <w:numId w:val="6"/>
        </w:numPr>
        <w:spacing w:after="0" w:line="240" w:lineRule="auto"/>
        <w:ind w:left="1352"/>
        <w:jc w:val="both"/>
        <w:rPr>
          <w:rFonts w:ascii="Times New Roman" w:eastAsia="Arial Unicode MS" w:hAnsi="Times New Roman" w:cs="Times New Roman"/>
          <w:strike/>
          <w:color w:val="auto"/>
          <w:sz w:val="24"/>
          <w:szCs w:val="24"/>
        </w:rPr>
      </w:pPr>
      <w:r w:rsidRPr="002325CE">
        <w:rPr>
          <w:rFonts w:ascii="Times New Roman" w:eastAsia="Arial Unicode MS" w:hAnsi="Times New Roman" w:cs="Times New Roman"/>
          <w:b/>
          <w:bCs/>
          <w:color w:val="auto"/>
          <w:sz w:val="24"/>
          <w:szCs w:val="24"/>
        </w:rPr>
        <w:t>Politica</w:t>
      </w:r>
      <w:r w:rsidRPr="002325CE">
        <w:rPr>
          <w:rFonts w:ascii="Times New Roman" w:eastAsia="Arial Unicode MS" w:hAnsi="Times New Roman" w:cs="Times New Roman"/>
          <w:color w:val="auto"/>
          <w:sz w:val="24"/>
          <w:szCs w:val="24"/>
        </w:rPr>
        <w:t xml:space="preserve">. Rafforzare il </w:t>
      </w:r>
      <w:r w:rsidRPr="002325CE">
        <w:rPr>
          <w:rFonts w:ascii="Times New Roman" w:eastAsia="Arial Unicode MS" w:hAnsi="Times New Roman" w:cs="Times New Roman"/>
          <w:b/>
          <w:bCs/>
          <w:color w:val="auto"/>
          <w:sz w:val="24"/>
          <w:szCs w:val="24"/>
        </w:rPr>
        <w:t>ruolo politico dell’Unione Italiana</w:t>
      </w:r>
      <w:r w:rsidRPr="002325CE">
        <w:rPr>
          <w:rFonts w:ascii="Times New Roman" w:eastAsia="Arial Unicode MS" w:hAnsi="Times New Roman" w:cs="Times New Roman"/>
          <w:color w:val="auto"/>
          <w:sz w:val="24"/>
          <w:szCs w:val="24"/>
        </w:rPr>
        <w:t xml:space="preserve"> e </w:t>
      </w:r>
      <w:r w:rsidRPr="002325CE">
        <w:rPr>
          <w:rFonts w:ascii="Times New Roman" w:eastAsia="Arial Unicode MS" w:hAnsi="Times New Roman" w:cs="Times New Roman"/>
          <w:b/>
          <w:bCs/>
          <w:color w:val="auto"/>
          <w:sz w:val="24"/>
          <w:szCs w:val="24"/>
        </w:rPr>
        <w:t>dell’intera CNI</w:t>
      </w:r>
      <w:r w:rsidRPr="002325CE">
        <w:rPr>
          <w:rFonts w:ascii="Times New Roman" w:eastAsia="Arial Unicode MS" w:hAnsi="Times New Roman" w:cs="Times New Roman"/>
          <w:color w:val="auto"/>
          <w:sz w:val="24"/>
          <w:szCs w:val="24"/>
        </w:rPr>
        <w:t>.  Comportamento etico, principi saldi e chiari valori devono guidare l’azione dei nostri rappresentanti che ricoprono cariche e funzioni elettive, politiche o pubbliche. Essi devono assolvere con onestà, integrità, competenza, creatività</w:t>
      </w:r>
      <w:r w:rsidR="00392B68">
        <w:rPr>
          <w:rFonts w:ascii="Times New Roman" w:eastAsia="Arial Unicode MS" w:hAnsi="Times New Roman" w:cs="Times New Roman"/>
          <w:color w:val="auto"/>
          <w:sz w:val="24"/>
          <w:szCs w:val="24"/>
        </w:rPr>
        <w:t>,</w:t>
      </w:r>
      <w:r w:rsidRPr="002325CE">
        <w:rPr>
          <w:rFonts w:ascii="Times New Roman" w:eastAsia="Arial Unicode MS" w:hAnsi="Times New Roman" w:cs="Times New Roman"/>
          <w:color w:val="auto"/>
          <w:sz w:val="24"/>
          <w:szCs w:val="24"/>
        </w:rPr>
        <w:t xml:space="preserve"> passione</w:t>
      </w:r>
      <w:r w:rsidR="00392B68">
        <w:rPr>
          <w:rFonts w:ascii="Times New Roman" w:eastAsia="Arial Unicode MS" w:hAnsi="Times New Roman" w:cs="Times New Roman"/>
          <w:color w:val="auto"/>
          <w:sz w:val="24"/>
          <w:szCs w:val="24"/>
        </w:rPr>
        <w:t xml:space="preserve"> e amore</w:t>
      </w:r>
      <w:r w:rsidRPr="002325CE">
        <w:rPr>
          <w:rFonts w:ascii="Times New Roman" w:eastAsia="Arial Unicode MS" w:hAnsi="Times New Roman" w:cs="Times New Roman"/>
          <w:color w:val="auto"/>
          <w:sz w:val="24"/>
          <w:szCs w:val="24"/>
        </w:rPr>
        <w:t xml:space="preserve"> il compito che sono chiamati a svolgere, servendo</w:t>
      </w:r>
      <w:r w:rsidR="00392B68">
        <w:rPr>
          <w:rFonts w:ascii="Times New Roman" w:eastAsia="Arial Unicode MS" w:hAnsi="Times New Roman" w:cs="Times New Roman"/>
          <w:color w:val="auto"/>
          <w:sz w:val="24"/>
          <w:szCs w:val="24"/>
        </w:rPr>
        <w:t>,</w:t>
      </w:r>
      <w:r w:rsidRPr="002325CE">
        <w:rPr>
          <w:rFonts w:ascii="Times New Roman" w:eastAsia="Arial Unicode MS" w:hAnsi="Times New Roman" w:cs="Times New Roman"/>
          <w:color w:val="auto"/>
          <w:sz w:val="24"/>
          <w:szCs w:val="24"/>
        </w:rPr>
        <w:t xml:space="preserve"> senza se e senza ma</w:t>
      </w:r>
      <w:r w:rsidR="00392B68">
        <w:rPr>
          <w:rFonts w:ascii="Times New Roman" w:eastAsia="Arial Unicode MS" w:hAnsi="Times New Roman" w:cs="Times New Roman"/>
          <w:color w:val="auto"/>
          <w:sz w:val="24"/>
          <w:szCs w:val="24"/>
        </w:rPr>
        <w:t>,</w:t>
      </w:r>
      <w:r w:rsidRPr="002325CE">
        <w:rPr>
          <w:rFonts w:ascii="Times New Roman" w:eastAsia="Arial Unicode MS" w:hAnsi="Times New Roman" w:cs="Times New Roman"/>
          <w:color w:val="auto"/>
          <w:sz w:val="24"/>
          <w:szCs w:val="24"/>
        </w:rPr>
        <w:t xml:space="preserve"> gli interessi della CNI a </w:t>
      </w:r>
      <w:r w:rsidR="00392B68">
        <w:rPr>
          <w:rFonts w:ascii="Times New Roman" w:eastAsia="Arial Unicode MS" w:hAnsi="Times New Roman" w:cs="Times New Roman"/>
          <w:color w:val="auto"/>
          <w:sz w:val="24"/>
          <w:szCs w:val="24"/>
        </w:rPr>
        <w:t xml:space="preserve">tutti i </w:t>
      </w:r>
      <w:r w:rsidRPr="002325CE">
        <w:rPr>
          <w:rFonts w:ascii="Times New Roman" w:eastAsia="Arial Unicode MS" w:hAnsi="Times New Roman" w:cs="Times New Roman"/>
          <w:color w:val="auto"/>
          <w:sz w:val="24"/>
          <w:szCs w:val="24"/>
        </w:rPr>
        <w:t>livell</w:t>
      </w:r>
      <w:r w:rsidR="00392B68">
        <w:rPr>
          <w:rFonts w:ascii="Times New Roman" w:eastAsia="Arial Unicode MS" w:hAnsi="Times New Roman" w:cs="Times New Roman"/>
          <w:color w:val="auto"/>
          <w:sz w:val="24"/>
          <w:szCs w:val="24"/>
        </w:rPr>
        <w:t>i, essere riconoscibili</w:t>
      </w:r>
      <w:r w:rsidRPr="002325CE">
        <w:rPr>
          <w:rFonts w:ascii="Times New Roman" w:eastAsia="Arial Unicode MS" w:hAnsi="Times New Roman" w:cs="Times New Roman"/>
          <w:color w:val="auto"/>
          <w:sz w:val="24"/>
          <w:szCs w:val="24"/>
        </w:rPr>
        <w:t xml:space="preserve"> e dare il </w:t>
      </w:r>
      <w:r w:rsidR="00392B68">
        <w:rPr>
          <w:rFonts w:ascii="Times New Roman" w:eastAsia="Arial Unicode MS" w:hAnsi="Times New Roman" w:cs="Times New Roman"/>
          <w:color w:val="auto"/>
          <w:sz w:val="24"/>
          <w:szCs w:val="24"/>
        </w:rPr>
        <w:t xml:space="preserve">proprio </w:t>
      </w:r>
      <w:r w:rsidRPr="002325CE">
        <w:rPr>
          <w:rFonts w:ascii="Times New Roman" w:eastAsia="Arial Unicode MS" w:hAnsi="Times New Roman" w:cs="Times New Roman"/>
          <w:color w:val="auto"/>
          <w:sz w:val="24"/>
          <w:szCs w:val="24"/>
        </w:rPr>
        <w:t xml:space="preserve">contributo alla crescita complessiva della società di cui siamo parte costituiva. </w:t>
      </w:r>
    </w:p>
    <w:p w14:paraId="007BA65F" w14:textId="77777777" w:rsidR="002325CE" w:rsidRPr="002325CE" w:rsidRDefault="002325CE" w:rsidP="002325CE">
      <w:pPr>
        <w:numPr>
          <w:ilvl w:val="0"/>
          <w:numId w:val="6"/>
        </w:numPr>
        <w:spacing w:after="0" w:line="240" w:lineRule="auto"/>
        <w:ind w:left="1352"/>
        <w:jc w:val="both"/>
        <w:rPr>
          <w:rFonts w:ascii="Times New Roman" w:eastAsia="Arial Unicode MS" w:hAnsi="Times New Roman" w:cs="Times New Roman"/>
          <w:strike/>
          <w:color w:val="auto"/>
          <w:sz w:val="24"/>
          <w:szCs w:val="24"/>
        </w:rPr>
      </w:pPr>
      <w:r w:rsidRPr="002325CE">
        <w:rPr>
          <w:rFonts w:ascii="Times New Roman" w:eastAsia="Arial Unicode MS" w:hAnsi="Times New Roman" w:cs="Times New Roman"/>
          <w:b/>
          <w:bCs/>
          <w:color w:val="auto"/>
          <w:sz w:val="24"/>
          <w:szCs w:val="24"/>
        </w:rPr>
        <w:t>Noi CNI: consapevoli e artefici del nostro destino</w:t>
      </w:r>
      <w:r w:rsidRPr="002325CE">
        <w:rPr>
          <w:rFonts w:ascii="Times New Roman" w:eastAsia="Arial Unicode MS" w:hAnsi="Times New Roman" w:cs="Times New Roman"/>
          <w:color w:val="auto"/>
          <w:sz w:val="24"/>
          <w:szCs w:val="24"/>
        </w:rPr>
        <w:t xml:space="preserve">. Intensificare la collaborazione con tutte le Istituzioni e organizzazioni della CNI, con le istituzioni municipali e regionali a livello locale e con quelle italiane, FVG e Veneto in primis. </w:t>
      </w:r>
    </w:p>
    <w:p w14:paraId="22AA2976" w14:textId="4CE4784D" w:rsidR="002325CE" w:rsidRPr="002325CE" w:rsidRDefault="002325CE" w:rsidP="002325CE">
      <w:pPr>
        <w:numPr>
          <w:ilvl w:val="0"/>
          <w:numId w:val="6"/>
        </w:numPr>
        <w:spacing w:after="0" w:line="240" w:lineRule="auto"/>
        <w:ind w:left="1352"/>
        <w:jc w:val="both"/>
        <w:rPr>
          <w:rFonts w:ascii="Times New Roman" w:eastAsia="Arial Unicode MS" w:hAnsi="Times New Roman" w:cs="Times New Roman"/>
          <w:color w:val="auto"/>
          <w:sz w:val="24"/>
          <w:szCs w:val="24"/>
        </w:rPr>
      </w:pPr>
      <w:r w:rsidRPr="002325CE">
        <w:rPr>
          <w:rFonts w:ascii="Times New Roman" w:eastAsia="Arial Unicode MS" w:hAnsi="Times New Roman" w:cs="Times New Roman"/>
          <w:b/>
          <w:bCs/>
          <w:color w:val="auto"/>
          <w:sz w:val="24"/>
          <w:szCs w:val="24"/>
        </w:rPr>
        <w:t>La CNI digitale</w:t>
      </w:r>
      <w:r w:rsidRPr="002325CE">
        <w:rPr>
          <w:rFonts w:ascii="Times New Roman" w:eastAsia="Arial Unicode MS" w:hAnsi="Times New Roman" w:cs="Times New Roman"/>
          <w:color w:val="auto"/>
          <w:sz w:val="24"/>
          <w:szCs w:val="24"/>
        </w:rPr>
        <w:t>. Digitalizzazione dell’amministrazione dell’UI e delle CI</w:t>
      </w:r>
      <w:r w:rsidR="004E40F6">
        <w:rPr>
          <w:rFonts w:ascii="Times New Roman" w:eastAsia="Arial Unicode MS" w:hAnsi="Times New Roman" w:cs="Times New Roman"/>
          <w:color w:val="auto"/>
          <w:sz w:val="24"/>
          <w:szCs w:val="24"/>
        </w:rPr>
        <w:t>;</w:t>
      </w:r>
      <w:r w:rsidRPr="002325CE">
        <w:rPr>
          <w:rFonts w:ascii="Times New Roman" w:eastAsia="Arial Unicode MS" w:hAnsi="Times New Roman" w:cs="Times New Roman"/>
          <w:color w:val="auto"/>
          <w:sz w:val="24"/>
          <w:szCs w:val="24"/>
        </w:rPr>
        <w:t xml:space="preserve"> mettere in rete le CI, le Scuole e le nostre Istituzioni</w:t>
      </w:r>
      <w:r w:rsidR="004E40F6">
        <w:rPr>
          <w:rFonts w:ascii="Times New Roman" w:eastAsia="Arial Unicode MS" w:hAnsi="Times New Roman" w:cs="Times New Roman"/>
          <w:color w:val="auto"/>
          <w:sz w:val="24"/>
          <w:szCs w:val="24"/>
        </w:rPr>
        <w:t>; digitalizzare i data base della CNI</w:t>
      </w:r>
      <w:r w:rsidRPr="002325CE">
        <w:rPr>
          <w:rFonts w:ascii="Times New Roman" w:eastAsia="Arial Unicode MS" w:hAnsi="Times New Roman" w:cs="Times New Roman"/>
          <w:color w:val="auto"/>
          <w:sz w:val="24"/>
          <w:szCs w:val="24"/>
        </w:rPr>
        <w:t>.</w:t>
      </w:r>
    </w:p>
    <w:p w14:paraId="75054804" w14:textId="77777777" w:rsidR="002325CE" w:rsidRPr="002325CE" w:rsidRDefault="002325CE" w:rsidP="002325CE">
      <w:pPr>
        <w:numPr>
          <w:ilvl w:val="0"/>
          <w:numId w:val="6"/>
        </w:numPr>
        <w:spacing w:after="0" w:line="240" w:lineRule="auto"/>
        <w:ind w:left="1352"/>
        <w:jc w:val="both"/>
        <w:rPr>
          <w:rFonts w:ascii="Times New Roman" w:eastAsia="Arial Unicode MS" w:hAnsi="Times New Roman" w:cs="Times New Roman"/>
          <w:strike/>
          <w:color w:val="auto"/>
          <w:sz w:val="24"/>
          <w:szCs w:val="24"/>
        </w:rPr>
      </w:pPr>
      <w:r w:rsidRPr="002325CE">
        <w:rPr>
          <w:rFonts w:ascii="Times New Roman" w:eastAsia="Arial Unicode MS" w:hAnsi="Times New Roman" w:cs="Times New Roman"/>
          <w:b/>
          <w:bCs/>
          <w:color w:val="auto"/>
          <w:sz w:val="24"/>
          <w:szCs w:val="24"/>
        </w:rPr>
        <w:t>Leggi e regole</w:t>
      </w:r>
      <w:r w:rsidRPr="002325CE">
        <w:rPr>
          <w:rFonts w:ascii="Times New Roman" w:eastAsia="Arial Unicode MS" w:hAnsi="Times New Roman" w:cs="Times New Roman"/>
          <w:color w:val="auto"/>
          <w:sz w:val="24"/>
          <w:szCs w:val="24"/>
        </w:rPr>
        <w:t>. Aggiornamento dell’impianto legislativo nel settore dei diritti minoritari in Croazia e in Slovenia, per una Legge quadro di tutela della CNI.</w:t>
      </w:r>
      <w:r w:rsidRPr="002325CE">
        <w:rPr>
          <w:rFonts w:ascii="Times New Roman" w:eastAsia="Arial Unicode MS" w:hAnsi="Times New Roman" w:cs="Times New Roman"/>
          <w:strike/>
          <w:color w:val="auto"/>
          <w:sz w:val="24"/>
          <w:szCs w:val="24"/>
        </w:rPr>
        <w:t xml:space="preserve"> </w:t>
      </w:r>
    </w:p>
    <w:p w14:paraId="66A8B6FA" w14:textId="05A0DEAA" w:rsidR="002325CE" w:rsidRPr="002325CE" w:rsidRDefault="002325CE" w:rsidP="002325CE">
      <w:pPr>
        <w:numPr>
          <w:ilvl w:val="0"/>
          <w:numId w:val="6"/>
        </w:numPr>
        <w:spacing w:after="0" w:line="240" w:lineRule="auto"/>
        <w:ind w:left="1352"/>
        <w:jc w:val="both"/>
        <w:rPr>
          <w:rFonts w:ascii="Times New Roman" w:eastAsia="Arial Unicode MS" w:hAnsi="Times New Roman" w:cs="Times New Roman"/>
          <w:color w:val="auto"/>
          <w:sz w:val="24"/>
          <w:szCs w:val="24"/>
        </w:rPr>
      </w:pPr>
      <w:r w:rsidRPr="002325CE">
        <w:rPr>
          <w:rFonts w:ascii="Times New Roman" w:eastAsia="Arial Unicode MS" w:hAnsi="Times New Roman" w:cs="Times New Roman"/>
          <w:b/>
          <w:bCs/>
          <w:color w:val="auto"/>
          <w:sz w:val="24"/>
          <w:szCs w:val="24"/>
        </w:rPr>
        <w:t>Scuola e Università</w:t>
      </w:r>
      <w:r w:rsidRPr="002325CE">
        <w:rPr>
          <w:rFonts w:ascii="Times New Roman" w:eastAsia="Arial Unicode MS" w:hAnsi="Times New Roman" w:cs="Times New Roman"/>
          <w:color w:val="auto"/>
          <w:sz w:val="24"/>
          <w:szCs w:val="24"/>
        </w:rPr>
        <w:t xml:space="preserve">. Sono le colonne portanti sulle quali poggia il nostro essere italiani. Va rafforzato e moltiplicato il nostro sostegno in favore dei nostri Asili, delle nostre Scuole e dei Dipartimenti di Italianistica delle Università di Fiume, Capodistria e Pola. </w:t>
      </w:r>
      <w:r w:rsidR="00CB5BB1" w:rsidRPr="00CB5BB1">
        <w:rPr>
          <w:rFonts w:ascii="Times New Roman" w:eastAsia="Arial Unicode MS" w:hAnsi="Times New Roman" w:cs="Times New Roman"/>
          <w:color w:val="auto"/>
          <w:sz w:val="24"/>
          <w:szCs w:val="24"/>
        </w:rPr>
        <w:t xml:space="preserve">Incentivare la collaborazione tra le Università di Fiume, Pola e Capodistria per allargare i corsi di studio in italiano. Sostenere il lifelong learning in italiano. </w:t>
      </w:r>
      <w:r w:rsidRPr="002325CE">
        <w:rPr>
          <w:rFonts w:ascii="Times New Roman" w:eastAsia="Arial Unicode MS" w:hAnsi="Times New Roman" w:cs="Times New Roman"/>
          <w:color w:val="auto"/>
          <w:sz w:val="24"/>
          <w:szCs w:val="24"/>
        </w:rPr>
        <w:t xml:space="preserve">Predisporre la </w:t>
      </w:r>
      <w:r w:rsidRPr="002325CE">
        <w:rPr>
          <w:rFonts w:ascii="Times New Roman" w:eastAsia="Arial Unicode MS" w:hAnsi="Times New Roman" w:cs="Times New Roman"/>
          <w:b/>
          <w:bCs/>
          <w:color w:val="auto"/>
          <w:sz w:val="24"/>
          <w:szCs w:val="24"/>
        </w:rPr>
        <w:t>strategia dell’UI</w:t>
      </w:r>
      <w:r w:rsidRPr="002325CE">
        <w:rPr>
          <w:rFonts w:ascii="Times New Roman" w:eastAsia="Arial Unicode MS" w:hAnsi="Times New Roman" w:cs="Times New Roman"/>
          <w:color w:val="auto"/>
          <w:sz w:val="24"/>
          <w:szCs w:val="24"/>
        </w:rPr>
        <w:t xml:space="preserve"> nel campo scolastico, educativo, formativo e universitario. </w:t>
      </w:r>
    </w:p>
    <w:p w14:paraId="71807E3E" w14:textId="3E07F30C" w:rsidR="002325CE" w:rsidRPr="002325CE" w:rsidRDefault="002325CE" w:rsidP="002325CE">
      <w:pPr>
        <w:numPr>
          <w:ilvl w:val="0"/>
          <w:numId w:val="6"/>
        </w:numPr>
        <w:spacing w:after="0" w:line="240" w:lineRule="auto"/>
        <w:ind w:left="1352"/>
        <w:jc w:val="both"/>
        <w:rPr>
          <w:rFonts w:ascii="Times New Roman" w:eastAsia="Arial Unicode MS" w:hAnsi="Times New Roman" w:cs="Times New Roman"/>
          <w:color w:val="auto"/>
          <w:sz w:val="24"/>
          <w:szCs w:val="24"/>
        </w:rPr>
      </w:pPr>
      <w:r w:rsidRPr="002325CE">
        <w:rPr>
          <w:rFonts w:ascii="Times New Roman" w:eastAsia="Arial Unicode MS" w:hAnsi="Times New Roman" w:cs="Times New Roman"/>
          <w:b/>
          <w:bCs/>
          <w:color w:val="auto"/>
          <w:sz w:val="24"/>
          <w:szCs w:val="24"/>
        </w:rPr>
        <w:t>Giovani e Terza età</w:t>
      </w:r>
      <w:r w:rsidRPr="002325CE">
        <w:rPr>
          <w:rFonts w:ascii="Times New Roman" w:eastAsia="Arial Unicode MS" w:hAnsi="Times New Roman" w:cs="Times New Roman"/>
          <w:color w:val="auto"/>
          <w:sz w:val="24"/>
          <w:szCs w:val="24"/>
        </w:rPr>
        <w:t>. Includere quanti più giovani nell’UI e nelle CI; avere cura dei nostri anziani;</w:t>
      </w:r>
      <w:r w:rsidR="00CB5BB1">
        <w:rPr>
          <w:rFonts w:ascii="Times New Roman" w:eastAsia="Arial Unicode MS" w:hAnsi="Times New Roman" w:cs="Times New Roman"/>
          <w:color w:val="auto"/>
          <w:sz w:val="24"/>
          <w:szCs w:val="24"/>
        </w:rPr>
        <w:t xml:space="preserve"> c</w:t>
      </w:r>
      <w:r w:rsidR="00CB5BB1" w:rsidRPr="00CB5BB1">
        <w:rPr>
          <w:rFonts w:ascii="Times New Roman" w:eastAsia="Arial Unicode MS" w:hAnsi="Times New Roman" w:cs="Times New Roman"/>
          <w:color w:val="auto"/>
          <w:sz w:val="24"/>
          <w:szCs w:val="24"/>
        </w:rPr>
        <w:t>reare un fondo di solidariet</w:t>
      </w:r>
      <w:r w:rsidR="00CB5BB1">
        <w:rPr>
          <w:rFonts w:ascii="Times New Roman" w:eastAsia="Arial Unicode MS" w:hAnsi="Times New Roman" w:cs="Times New Roman"/>
          <w:color w:val="auto"/>
          <w:sz w:val="24"/>
          <w:szCs w:val="24"/>
        </w:rPr>
        <w:t>à</w:t>
      </w:r>
      <w:r w:rsidR="00CB5BB1" w:rsidRPr="00CB5BB1">
        <w:rPr>
          <w:rFonts w:ascii="Times New Roman" w:eastAsia="Arial Unicode MS" w:hAnsi="Times New Roman" w:cs="Times New Roman"/>
          <w:color w:val="auto"/>
          <w:sz w:val="24"/>
          <w:szCs w:val="24"/>
        </w:rPr>
        <w:t xml:space="preserve"> per le persone della terza et</w:t>
      </w:r>
      <w:r w:rsidR="00CB5BB1">
        <w:rPr>
          <w:rFonts w:ascii="Times New Roman" w:eastAsia="Arial Unicode MS" w:hAnsi="Times New Roman" w:cs="Times New Roman"/>
          <w:color w:val="auto"/>
          <w:sz w:val="24"/>
          <w:szCs w:val="24"/>
        </w:rPr>
        <w:t xml:space="preserve">à; promuovere il volontariato; </w:t>
      </w:r>
      <w:r w:rsidR="00CB5BB1" w:rsidRPr="002325CE">
        <w:rPr>
          <w:rFonts w:ascii="Times New Roman" w:eastAsia="Arial Unicode MS" w:hAnsi="Times New Roman" w:cs="Times New Roman"/>
          <w:color w:val="auto"/>
          <w:sz w:val="24"/>
          <w:szCs w:val="24"/>
        </w:rPr>
        <w:t>favorire il dialogo intergenerazionale</w:t>
      </w:r>
      <w:r w:rsidR="00CB5BB1">
        <w:rPr>
          <w:rFonts w:ascii="Times New Roman" w:eastAsia="Arial Unicode MS" w:hAnsi="Times New Roman" w:cs="Times New Roman"/>
          <w:color w:val="auto"/>
          <w:sz w:val="24"/>
          <w:szCs w:val="24"/>
        </w:rPr>
        <w:t>.</w:t>
      </w:r>
    </w:p>
    <w:p w14:paraId="6978002A" w14:textId="644A48F0" w:rsidR="002325CE" w:rsidRPr="002325CE" w:rsidRDefault="002325CE" w:rsidP="002325CE">
      <w:pPr>
        <w:numPr>
          <w:ilvl w:val="0"/>
          <w:numId w:val="6"/>
        </w:numPr>
        <w:spacing w:after="0" w:line="240" w:lineRule="auto"/>
        <w:ind w:left="1352"/>
        <w:jc w:val="both"/>
        <w:rPr>
          <w:rFonts w:ascii="Times New Roman" w:eastAsia="Arial Unicode MS" w:hAnsi="Times New Roman" w:cs="Times New Roman"/>
          <w:color w:val="auto"/>
          <w:sz w:val="24"/>
          <w:szCs w:val="24"/>
        </w:rPr>
      </w:pPr>
      <w:r w:rsidRPr="002325CE">
        <w:rPr>
          <w:rFonts w:ascii="Times New Roman" w:eastAsia="Arial Unicode MS" w:hAnsi="Times New Roman" w:cs="Times New Roman"/>
          <w:b/>
          <w:bCs/>
          <w:color w:val="auto"/>
          <w:sz w:val="24"/>
          <w:szCs w:val="24"/>
        </w:rPr>
        <w:t>Comunità degli Italiani</w:t>
      </w:r>
      <w:r w:rsidRPr="002325CE">
        <w:rPr>
          <w:rFonts w:ascii="Times New Roman" w:eastAsia="Arial Unicode MS" w:hAnsi="Times New Roman" w:cs="Times New Roman"/>
          <w:color w:val="auto"/>
          <w:sz w:val="24"/>
          <w:szCs w:val="24"/>
        </w:rPr>
        <w:t xml:space="preserve">. Rafforzare le CI anche aprendo posti di lavoro presso ciascuna Comunità. Includere nelle nostre attività i connazionali che dall’Italia si </w:t>
      </w:r>
      <w:r w:rsidRPr="002325CE">
        <w:rPr>
          <w:rFonts w:ascii="Times New Roman" w:eastAsia="Arial Unicode MS" w:hAnsi="Times New Roman" w:cs="Times New Roman"/>
          <w:color w:val="auto"/>
          <w:sz w:val="24"/>
          <w:szCs w:val="24"/>
        </w:rPr>
        <w:lastRenderedPageBreak/>
        <w:t>trasferiscono in Croazia e Slovenia. Reintrodurre le escursioni culturali in Italia per i soci delle CI.</w:t>
      </w:r>
      <w:r w:rsidR="00235263">
        <w:rPr>
          <w:rFonts w:ascii="Times New Roman" w:eastAsia="Arial Unicode MS" w:hAnsi="Times New Roman" w:cs="Times New Roman"/>
          <w:color w:val="auto"/>
          <w:sz w:val="24"/>
          <w:szCs w:val="24"/>
        </w:rPr>
        <w:t xml:space="preserve"> </w:t>
      </w:r>
    </w:p>
    <w:p w14:paraId="3BAB3DF9" w14:textId="77777777" w:rsidR="002325CE" w:rsidRPr="002325CE" w:rsidRDefault="002325CE" w:rsidP="002325CE">
      <w:pPr>
        <w:numPr>
          <w:ilvl w:val="0"/>
          <w:numId w:val="6"/>
        </w:numPr>
        <w:spacing w:after="0" w:line="240" w:lineRule="auto"/>
        <w:ind w:left="1352"/>
        <w:jc w:val="both"/>
        <w:rPr>
          <w:rFonts w:ascii="Times New Roman" w:eastAsia="Arial Unicode MS" w:hAnsi="Times New Roman" w:cs="Times New Roman"/>
          <w:color w:val="auto"/>
          <w:sz w:val="24"/>
          <w:szCs w:val="24"/>
        </w:rPr>
      </w:pPr>
      <w:r w:rsidRPr="002325CE">
        <w:rPr>
          <w:rFonts w:ascii="Times New Roman" w:eastAsia="Arial Unicode MS" w:hAnsi="Times New Roman" w:cs="Times New Roman"/>
          <w:b/>
          <w:bCs/>
          <w:i/>
          <w:iCs/>
          <w:color w:val="auto"/>
          <w:sz w:val="24"/>
          <w:szCs w:val="24"/>
        </w:rPr>
        <w:t xml:space="preserve">Cross </w:t>
      </w:r>
      <w:proofErr w:type="spellStart"/>
      <w:r w:rsidRPr="002325CE">
        <w:rPr>
          <w:rFonts w:ascii="Times New Roman" w:eastAsia="Arial Unicode MS" w:hAnsi="Times New Roman" w:cs="Times New Roman"/>
          <w:b/>
          <w:bCs/>
          <w:i/>
          <w:iCs/>
          <w:color w:val="auto"/>
          <w:sz w:val="24"/>
          <w:szCs w:val="24"/>
        </w:rPr>
        <w:t>fertilization</w:t>
      </w:r>
      <w:proofErr w:type="spellEnd"/>
      <w:r w:rsidRPr="002325CE">
        <w:rPr>
          <w:rFonts w:ascii="Times New Roman" w:eastAsia="Arial Unicode MS" w:hAnsi="Times New Roman" w:cs="Times New Roman"/>
          <w:color w:val="auto"/>
          <w:sz w:val="24"/>
          <w:szCs w:val="24"/>
        </w:rPr>
        <w:t>. Promuovere il dialogo interculturale, le politiche di convivenza, i valori della solidarietà e della collaborazione.</w:t>
      </w:r>
    </w:p>
    <w:p w14:paraId="337556D2" w14:textId="77777777" w:rsidR="002325CE" w:rsidRPr="002325CE" w:rsidRDefault="002325CE" w:rsidP="002325CE">
      <w:pPr>
        <w:numPr>
          <w:ilvl w:val="0"/>
          <w:numId w:val="6"/>
        </w:numPr>
        <w:spacing w:after="0" w:line="240" w:lineRule="auto"/>
        <w:ind w:left="1352"/>
        <w:jc w:val="both"/>
        <w:rPr>
          <w:rFonts w:ascii="Times New Roman" w:eastAsia="Arial Unicode MS" w:hAnsi="Times New Roman" w:cs="Times New Roman"/>
          <w:color w:val="auto"/>
          <w:sz w:val="24"/>
          <w:szCs w:val="24"/>
        </w:rPr>
      </w:pPr>
      <w:r w:rsidRPr="002325CE">
        <w:rPr>
          <w:rFonts w:ascii="Times New Roman" w:eastAsia="Arial Unicode MS" w:hAnsi="Times New Roman" w:cs="Times New Roman"/>
          <w:b/>
          <w:bCs/>
          <w:color w:val="auto"/>
          <w:sz w:val="24"/>
          <w:szCs w:val="24"/>
        </w:rPr>
        <w:t>Economia</w:t>
      </w:r>
      <w:r w:rsidRPr="002325CE">
        <w:rPr>
          <w:rFonts w:ascii="Times New Roman" w:eastAsia="Arial Unicode MS" w:hAnsi="Times New Roman" w:cs="Times New Roman"/>
          <w:color w:val="auto"/>
          <w:sz w:val="24"/>
          <w:szCs w:val="24"/>
        </w:rPr>
        <w:t xml:space="preserve">: </w:t>
      </w:r>
    </w:p>
    <w:p w14:paraId="37907634" w14:textId="77777777" w:rsidR="002325CE" w:rsidRPr="002325CE" w:rsidRDefault="002325CE" w:rsidP="002325CE">
      <w:pPr>
        <w:numPr>
          <w:ilvl w:val="0"/>
          <w:numId w:val="8"/>
        </w:numPr>
        <w:spacing w:after="0" w:line="240" w:lineRule="auto"/>
        <w:ind w:left="1712"/>
        <w:jc w:val="both"/>
        <w:rPr>
          <w:rFonts w:ascii="Times New Roman" w:eastAsia="Arial Unicode MS" w:hAnsi="Times New Roman" w:cs="Times New Roman"/>
          <w:color w:val="auto"/>
          <w:sz w:val="24"/>
          <w:szCs w:val="24"/>
        </w:rPr>
      </w:pPr>
      <w:r w:rsidRPr="002325CE">
        <w:rPr>
          <w:rFonts w:ascii="Times New Roman" w:eastAsia="Arial Unicode MS" w:hAnsi="Times New Roman" w:cs="Times New Roman"/>
          <w:color w:val="auto"/>
          <w:sz w:val="24"/>
          <w:szCs w:val="24"/>
        </w:rPr>
        <w:t xml:space="preserve">Predisporre la </w:t>
      </w:r>
      <w:r w:rsidRPr="002325CE">
        <w:rPr>
          <w:rFonts w:ascii="Times New Roman" w:eastAsia="Arial Unicode MS" w:hAnsi="Times New Roman" w:cs="Times New Roman"/>
          <w:b/>
          <w:bCs/>
          <w:color w:val="auto"/>
          <w:sz w:val="24"/>
          <w:szCs w:val="24"/>
        </w:rPr>
        <w:t>strategia dell’UI nel campo economico</w:t>
      </w:r>
      <w:r w:rsidRPr="002325CE">
        <w:rPr>
          <w:rFonts w:ascii="Times New Roman" w:eastAsia="Arial Unicode MS" w:hAnsi="Times New Roman" w:cs="Times New Roman"/>
          <w:color w:val="auto"/>
          <w:sz w:val="24"/>
          <w:szCs w:val="24"/>
        </w:rPr>
        <w:t>.</w:t>
      </w:r>
    </w:p>
    <w:p w14:paraId="3C138068" w14:textId="77777777" w:rsidR="002325CE" w:rsidRPr="002325CE" w:rsidRDefault="002325CE" w:rsidP="002325CE">
      <w:pPr>
        <w:numPr>
          <w:ilvl w:val="0"/>
          <w:numId w:val="8"/>
        </w:numPr>
        <w:spacing w:after="0" w:line="240" w:lineRule="auto"/>
        <w:ind w:left="1712"/>
        <w:jc w:val="both"/>
        <w:rPr>
          <w:rFonts w:ascii="Times New Roman" w:eastAsia="Arial Unicode MS" w:hAnsi="Times New Roman" w:cs="Times New Roman"/>
          <w:color w:val="auto"/>
          <w:sz w:val="24"/>
          <w:szCs w:val="24"/>
        </w:rPr>
      </w:pPr>
      <w:r w:rsidRPr="002325CE">
        <w:rPr>
          <w:rFonts w:ascii="Times New Roman" w:eastAsia="Arial Unicode MS" w:hAnsi="Times New Roman" w:cs="Times New Roman"/>
          <w:color w:val="auto"/>
          <w:sz w:val="24"/>
          <w:szCs w:val="24"/>
        </w:rPr>
        <w:t xml:space="preserve">Fondare la </w:t>
      </w:r>
      <w:r w:rsidRPr="002325CE">
        <w:rPr>
          <w:rFonts w:ascii="Times New Roman" w:eastAsia="Arial Unicode MS" w:hAnsi="Times New Roman" w:cs="Times New Roman"/>
          <w:b/>
          <w:bCs/>
          <w:color w:val="auto"/>
          <w:sz w:val="24"/>
          <w:szCs w:val="24"/>
        </w:rPr>
        <w:t>Cassa di Risparmio dell’Istria</w:t>
      </w:r>
      <w:r w:rsidRPr="002325CE">
        <w:rPr>
          <w:rFonts w:ascii="Times New Roman" w:eastAsia="Arial Unicode MS" w:hAnsi="Times New Roman" w:cs="Times New Roman"/>
          <w:color w:val="auto"/>
          <w:sz w:val="24"/>
          <w:szCs w:val="24"/>
        </w:rPr>
        <w:t xml:space="preserve"> in favore della CNI, così come previsto dal Memorandum di Londra del 1954.</w:t>
      </w:r>
    </w:p>
    <w:p w14:paraId="5331F59D" w14:textId="77777777" w:rsidR="002325CE" w:rsidRPr="002325CE" w:rsidRDefault="002325CE" w:rsidP="002325CE">
      <w:pPr>
        <w:numPr>
          <w:ilvl w:val="0"/>
          <w:numId w:val="8"/>
        </w:numPr>
        <w:spacing w:after="0" w:line="240" w:lineRule="auto"/>
        <w:ind w:left="1712"/>
        <w:jc w:val="both"/>
        <w:rPr>
          <w:rFonts w:ascii="Times New Roman" w:eastAsia="Arial Unicode MS" w:hAnsi="Times New Roman" w:cs="Times New Roman"/>
          <w:color w:val="auto"/>
          <w:sz w:val="24"/>
          <w:szCs w:val="24"/>
        </w:rPr>
      </w:pPr>
      <w:r w:rsidRPr="002325CE">
        <w:rPr>
          <w:rFonts w:ascii="Times New Roman" w:eastAsia="Arial Unicode MS" w:hAnsi="Times New Roman" w:cs="Times New Roman"/>
          <w:color w:val="auto"/>
          <w:sz w:val="24"/>
          <w:szCs w:val="24"/>
        </w:rPr>
        <w:t xml:space="preserve">Favorire, incentivare, sostenere e sviluppare la base economica della CNI e gli </w:t>
      </w:r>
      <w:r w:rsidRPr="002325CE">
        <w:rPr>
          <w:rFonts w:ascii="Times New Roman" w:eastAsia="Arial Unicode MS" w:hAnsi="Times New Roman" w:cs="Times New Roman"/>
          <w:b/>
          <w:bCs/>
          <w:color w:val="auto"/>
          <w:sz w:val="24"/>
          <w:szCs w:val="24"/>
        </w:rPr>
        <w:t>imprenditori connazionali</w:t>
      </w:r>
      <w:r w:rsidRPr="002325CE">
        <w:rPr>
          <w:rFonts w:ascii="Times New Roman" w:eastAsia="Arial Unicode MS" w:hAnsi="Times New Roman" w:cs="Times New Roman"/>
          <w:color w:val="auto"/>
          <w:sz w:val="24"/>
          <w:szCs w:val="24"/>
        </w:rPr>
        <w:t>, con mezzi per lo sviluppo a fondo perduto.</w:t>
      </w:r>
    </w:p>
    <w:p w14:paraId="754131ED" w14:textId="0803A06F" w:rsidR="002325CE" w:rsidRPr="002325CE" w:rsidRDefault="002325CE" w:rsidP="002325CE">
      <w:pPr>
        <w:numPr>
          <w:ilvl w:val="0"/>
          <w:numId w:val="8"/>
        </w:numPr>
        <w:spacing w:after="0" w:line="240" w:lineRule="auto"/>
        <w:ind w:left="1712"/>
        <w:jc w:val="both"/>
        <w:rPr>
          <w:rFonts w:ascii="Times New Roman" w:eastAsia="Arial Unicode MS" w:hAnsi="Times New Roman" w:cs="Times New Roman"/>
          <w:color w:val="auto"/>
          <w:sz w:val="24"/>
          <w:szCs w:val="24"/>
        </w:rPr>
      </w:pPr>
      <w:r w:rsidRPr="002325CE">
        <w:rPr>
          <w:rFonts w:ascii="Times New Roman" w:eastAsia="Arial Unicode MS" w:hAnsi="Times New Roman" w:cs="Times New Roman"/>
          <w:color w:val="auto"/>
          <w:sz w:val="24"/>
          <w:szCs w:val="24"/>
        </w:rPr>
        <w:t xml:space="preserve">Sostenere e rafforzare la struttura finanziaria e professionale del neocostituito </w:t>
      </w:r>
      <w:r w:rsidRPr="002325CE">
        <w:rPr>
          <w:rFonts w:ascii="Times New Roman" w:eastAsia="Arial Unicode MS" w:hAnsi="Times New Roman" w:cs="Times New Roman"/>
          <w:b/>
          <w:bCs/>
          <w:color w:val="auto"/>
          <w:sz w:val="24"/>
          <w:szCs w:val="24"/>
        </w:rPr>
        <w:t>Incubatore Creativo d’impresa giovanile “Istria” di Santa Lucia</w:t>
      </w:r>
      <w:r w:rsidRPr="002325CE">
        <w:rPr>
          <w:rFonts w:ascii="Times New Roman" w:eastAsia="Arial Unicode MS" w:hAnsi="Times New Roman" w:cs="Times New Roman"/>
          <w:color w:val="auto"/>
          <w:sz w:val="24"/>
          <w:szCs w:val="24"/>
        </w:rPr>
        <w:t xml:space="preserve"> dell’Unione Italiana. Costituire </w:t>
      </w:r>
      <w:r w:rsidRPr="002325CE">
        <w:rPr>
          <w:rFonts w:ascii="Times New Roman" w:eastAsia="Arial Unicode MS" w:hAnsi="Times New Roman" w:cs="Times New Roman"/>
          <w:b/>
          <w:bCs/>
          <w:color w:val="auto"/>
          <w:sz w:val="24"/>
          <w:szCs w:val="24"/>
        </w:rPr>
        <w:t>l’Incubatore d’impresa a Valle</w:t>
      </w:r>
      <w:r w:rsidR="00795A3D" w:rsidRPr="00795A3D">
        <w:rPr>
          <w:rFonts w:ascii="Times New Roman" w:eastAsia="Arial Unicode MS" w:hAnsi="Times New Roman" w:cs="Times New Roman"/>
          <w:b/>
          <w:bCs/>
          <w:color w:val="auto"/>
          <w:sz w:val="24"/>
          <w:szCs w:val="24"/>
        </w:rPr>
        <w:t xml:space="preserve"> </w:t>
      </w:r>
      <w:r w:rsidR="00795A3D" w:rsidRPr="00795A3D">
        <w:rPr>
          <w:rFonts w:ascii="Times New Roman" w:eastAsia="Arial Unicode MS" w:hAnsi="Times New Roman" w:cs="Times New Roman"/>
          <w:color w:val="auto"/>
          <w:sz w:val="24"/>
          <w:szCs w:val="24"/>
        </w:rPr>
        <w:t xml:space="preserve">e </w:t>
      </w:r>
      <w:r w:rsidRPr="002325CE">
        <w:rPr>
          <w:rFonts w:ascii="Times New Roman" w:eastAsia="Arial Unicode MS" w:hAnsi="Times New Roman" w:cs="Times New Roman"/>
          <w:b/>
          <w:bCs/>
          <w:color w:val="auto"/>
          <w:sz w:val="24"/>
          <w:szCs w:val="24"/>
        </w:rPr>
        <w:t>nel Quarnero</w:t>
      </w:r>
      <w:r w:rsidRPr="002325CE">
        <w:rPr>
          <w:rFonts w:ascii="Times New Roman" w:eastAsia="Arial Unicode MS" w:hAnsi="Times New Roman" w:cs="Times New Roman"/>
          <w:color w:val="auto"/>
          <w:sz w:val="24"/>
          <w:szCs w:val="24"/>
        </w:rPr>
        <w:t>.</w:t>
      </w:r>
    </w:p>
    <w:p w14:paraId="61253606" w14:textId="0E2E71E8" w:rsidR="002325CE" w:rsidRPr="002325CE" w:rsidRDefault="002325CE" w:rsidP="002325CE">
      <w:pPr>
        <w:numPr>
          <w:ilvl w:val="0"/>
          <w:numId w:val="8"/>
        </w:numPr>
        <w:spacing w:after="0" w:line="240" w:lineRule="auto"/>
        <w:ind w:left="1712"/>
        <w:jc w:val="both"/>
        <w:rPr>
          <w:rFonts w:ascii="Times New Roman" w:eastAsia="Arial Unicode MS" w:hAnsi="Times New Roman" w:cs="Times New Roman"/>
          <w:color w:val="auto"/>
          <w:sz w:val="24"/>
          <w:szCs w:val="24"/>
        </w:rPr>
      </w:pPr>
      <w:r w:rsidRPr="002325CE">
        <w:rPr>
          <w:rFonts w:ascii="Times New Roman" w:eastAsia="Arial Unicode MS" w:hAnsi="Times New Roman" w:cs="Times New Roman"/>
          <w:color w:val="auto"/>
          <w:sz w:val="24"/>
          <w:szCs w:val="24"/>
        </w:rPr>
        <w:t xml:space="preserve">Investire risorse finanziare e professionali per la crescita del </w:t>
      </w:r>
      <w:r w:rsidRPr="002325CE">
        <w:rPr>
          <w:rFonts w:ascii="Times New Roman" w:eastAsia="Arial Unicode MS" w:hAnsi="Times New Roman" w:cs="Times New Roman"/>
          <w:b/>
          <w:bCs/>
          <w:color w:val="auto"/>
          <w:sz w:val="24"/>
          <w:szCs w:val="24"/>
        </w:rPr>
        <w:t>Centro Multimediale Italiano “Istria” dell’UI di Palazzo Gravis-</w:t>
      </w:r>
      <w:proofErr w:type="spellStart"/>
      <w:r w:rsidRPr="002325CE">
        <w:rPr>
          <w:rFonts w:ascii="Times New Roman" w:eastAsia="Arial Unicode MS" w:hAnsi="Times New Roman" w:cs="Times New Roman"/>
          <w:b/>
          <w:bCs/>
          <w:color w:val="auto"/>
          <w:sz w:val="24"/>
          <w:szCs w:val="24"/>
        </w:rPr>
        <w:t>Buttorai</w:t>
      </w:r>
      <w:proofErr w:type="spellEnd"/>
      <w:r w:rsidRPr="002325CE">
        <w:rPr>
          <w:rFonts w:ascii="Times New Roman" w:eastAsia="Arial Unicode MS" w:hAnsi="Times New Roman" w:cs="Times New Roman"/>
          <w:b/>
          <w:bCs/>
          <w:color w:val="auto"/>
          <w:sz w:val="24"/>
          <w:szCs w:val="24"/>
        </w:rPr>
        <w:t xml:space="preserve"> a Capodistria</w:t>
      </w:r>
      <w:r w:rsidRPr="002325CE">
        <w:rPr>
          <w:rFonts w:ascii="Times New Roman" w:eastAsia="Arial Unicode MS" w:hAnsi="Times New Roman" w:cs="Times New Roman"/>
          <w:color w:val="auto"/>
          <w:sz w:val="24"/>
          <w:szCs w:val="24"/>
        </w:rPr>
        <w:t>, innovativa realtà culturale, museale, turistica e socio-economica dell’intera CNI.</w:t>
      </w:r>
    </w:p>
    <w:p w14:paraId="6B9677CB" w14:textId="77777777" w:rsidR="002325CE" w:rsidRPr="002325CE" w:rsidRDefault="002325CE" w:rsidP="002325CE">
      <w:pPr>
        <w:numPr>
          <w:ilvl w:val="0"/>
          <w:numId w:val="6"/>
        </w:numPr>
        <w:spacing w:after="0" w:line="240" w:lineRule="auto"/>
        <w:ind w:left="1352"/>
        <w:jc w:val="both"/>
        <w:rPr>
          <w:rFonts w:ascii="Times New Roman" w:eastAsia="Arial Unicode MS" w:hAnsi="Times New Roman" w:cs="Times New Roman"/>
          <w:color w:val="auto"/>
          <w:sz w:val="24"/>
          <w:szCs w:val="24"/>
        </w:rPr>
      </w:pPr>
      <w:r w:rsidRPr="002325CE">
        <w:rPr>
          <w:rFonts w:ascii="Times New Roman" w:eastAsia="Arial Unicode MS" w:hAnsi="Times New Roman" w:cs="Times New Roman"/>
          <w:b/>
          <w:bCs/>
          <w:color w:val="auto"/>
          <w:sz w:val="24"/>
          <w:szCs w:val="24"/>
        </w:rPr>
        <w:t>Legge d’interesse permanente</w:t>
      </w:r>
      <w:r w:rsidRPr="002325CE">
        <w:rPr>
          <w:rFonts w:ascii="Times New Roman" w:eastAsia="Arial Unicode MS" w:hAnsi="Times New Roman" w:cs="Times New Roman"/>
          <w:color w:val="auto"/>
          <w:sz w:val="24"/>
          <w:szCs w:val="24"/>
        </w:rPr>
        <w:t>. Approvazione da parte del Parlamento italiano della legge d’interesse permanente per la CNI.</w:t>
      </w:r>
    </w:p>
    <w:p w14:paraId="067E8B01" w14:textId="77777777" w:rsidR="002325CE" w:rsidRPr="002325CE" w:rsidRDefault="002325CE" w:rsidP="002325CE">
      <w:pPr>
        <w:numPr>
          <w:ilvl w:val="0"/>
          <w:numId w:val="6"/>
        </w:numPr>
        <w:spacing w:after="0" w:line="240" w:lineRule="auto"/>
        <w:ind w:left="1352"/>
        <w:jc w:val="both"/>
        <w:rPr>
          <w:rFonts w:ascii="Times New Roman" w:eastAsia="Arial Unicode MS" w:hAnsi="Times New Roman" w:cs="Times New Roman"/>
          <w:color w:val="auto"/>
          <w:sz w:val="24"/>
          <w:szCs w:val="24"/>
        </w:rPr>
      </w:pPr>
      <w:r w:rsidRPr="002325CE">
        <w:rPr>
          <w:rFonts w:ascii="Times New Roman" w:eastAsia="Arial Unicode MS" w:hAnsi="Times New Roman" w:cs="Times New Roman"/>
          <w:b/>
          <w:bCs/>
          <w:color w:val="auto"/>
          <w:sz w:val="24"/>
          <w:szCs w:val="24"/>
        </w:rPr>
        <w:t>Finanziamenti</w:t>
      </w:r>
      <w:r w:rsidRPr="002325CE">
        <w:rPr>
          <w:rFonts w:ascii="Times New Roman" w:eastAsia="Arial Unicode MS" w:hAnsi="Times New Roman" w:cs="Times New Roman"/>
          <w:color w:val="auto"/>
          <w:sz w:val="24"/>
          <w:szCs w:val="24"/>
        </w:rPr>
        <w:t>:</w:t>
      </w:r>
    </w:p>
    <w:p w14:paraId="3FA75A57" w14:textId="77777777" w:rsidR="002325CE" w:rsidRPr="002325CE" w:rsidRDefault="002325CE" w:rsidP="002325C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auto"/>
          <w:sz w:val="24"/>
          <w:szCs w:val="24"/>
        </w:rPr>
      </w:pPr>
      <w:r w:rsidRPr="002325CE">
        <w:rPr>
          <w:rFonts w:ascii="Times New Roman" w:eastAsia="Arial Unicode MS" w:hAnsi="Times New Roman" w:cs="Times New Roman"/>
          <w:color w:val="auto"/>
          <w:sz w:val="24"/>
          <w:szCs w:val="24"/>
        </w:rPr>
        <w:t xml:space="preserve">Aumentare i mezzi finanziari del </w:t>
      </w:r>
      <w:r w:rsidRPr="002325CE">
        <w:rPr>
          <w:rFonts w:ascii="Times New Roman" w:eastAsia="Arial Unicode MS" w:hAnsi="Times New Roman" w:cs="Times New Roman"/>
          <w:b/>
          <w:bCs/>
          <w:color w:val="auto"/>
          <w:sz w:val="24"/>
          <w:szCs w:val="24"/>
        </w:rPr>
        <w:t>Ministero della Cultura sloveno</w:t>
      </w:r>
      <w:r w:rsidRPr="002325CE">
        <w:rPr>
          <w:rFonts w:ascii="Times New Roman" w:eastAsia="Arial Unicode MS" w:hAnsi="Times New Roman" w:cs="Times New Roman"/>
          <w:color w:val="auto"/>
          <w:sz w:val="24"/>
          <w:szCs w:val="24"/>
        </w:rPr>
        <w:t xml:space="preserve"> in favore delle Comunità degli Italiani, fermi da decenni.</w:t>
      </w:r>
    </w:p>
    <w:p w14:paraId="12417F32" w14:textId="649773E5" w:rsidR="002325CE" w:rsidRPr="009A7520" w:rsidRDefault="002325CE" w:rsidP="002325C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auto"/>
          <w:sz w:val="24"/>
          <w:szCs w:val="24"/>
        </w:rPr>
      </w:pPr>
      <w:r w:rsidRPr="002325CE">
        <w:rPr>
          <w:rFonts w:ascii="Times New Roman" w:eastAsia="Arial Unicode MS" w:hAnsi="Times New Roman" w:cs="Times New Roman"/>
          <w:color w:val="auto"/>
          <w:sz w:val="24"/>
          <w:szCs w:val="24"/>
        </w:rPr>
        <w:t xml:space="preserve">Incrementare i finanziamenti da parte della </w:t>
      </w:r>
      <w:r w:rsidRPr="002325CE">
        <w:rPr>
          <w:rFonts w:ascii="Times New Roman" w:eastAsia="Arial Unicode MS" w:hAnsi="Times New Roman" w:cs="Times New Roman"/>
          <w:b/>
          <w:bCs/>
          <w:color w:val="auto"/>
          <w:sz w:val="24"/>
          <w:szCs w:val="24"/>
        </w:rPr>
        <w:t xml:space="preserve">Croazia </w:t>
      </w:r>
      <w:r w:rsidRPr="002325CE">
        <w:rPr>
          <w:rFonts w:ascii="Times New Roman" w:eastAsia="Arial Unicode MS" w:hAnsi="Times New Roman" w:cs="Times New Roman"/>
          <w:color w:val="auto"/>
          <w:sz w:val="24"/>
          <w:szCs w:val="24"/>
        </w:rPr>
        <w:t>per la CNI di cui beneficiano le CI, le Scuole e le nostre Istituzioni.</w:t>
      </w:r>
      <w:r w:rsidR="00235263">
        <w:rPr>
          <w:rFonts w:ascii="Times New Roman" w:eastAsia="Arial Unicode MS" w:hAnsi="Times New Roman" w:cs="Times New Roman"/>
          <w:color w:val="auto"/>
          <w:sz w:val="24"/>
          <w:szCs w:val="24"/>
        </w:rPr>
        <w:t xml:space="preserve"> </w:t>
      </w:r>
      <w:r w:rsidR="006B51F0">
        <w:rPr>
          <w:rFonts w:ascii="Times New Roman" w:eastAsia="Arial Unicode MS" w:hAnsi="Times New Roman" w:cs="Times New Roman"/>
          <w:color w:val="auto"/>
          <w:sz w:val="24"/>
          <w:szCs w:val="24"/>
        </w:rPr>
        <w:t xml:space="preserve">Assicurare mezzi alle CI da parte delle </w:t>
      </w:r>
      <w:r w:rsidR="006B51F0" w:rsidRPr="009A7520">
        <w:rPr>
          <w:rFonts w:ascii="Times New Roman" w:eastAsia="Arial Unicode MS" w:hAnsi="Times New Roman" w:cs="Times New Roman"/>
          <w:color w:val="auto"/>
          <w:sz w:val="24"/>
          <w:szCs w:val="24"/>
        </w:rPr>
        <w:t>municipalità.</w:t>
      </w:r>
    </w:p>
    <w:p w14:paraId="75B94E7E" w14:textId="44095AD3" w:rsidR="002325CE" w:rsidRPr="009A7520" w:rsidRDefault="002325CE" w:rsidP="002325C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auto"/>
          <w:sz w:val="24"/>
          <w:szCs w:val="24"/>
        </w:rPr>
      </w:pPr>
      <w:r w:rsidRPr="009A7520">
        <w:rPr>
          <w:rFonts w:ascii="Times New Roman" w:eastAsia="Arial Unicode MS" w:hAnsi="Times New Roman" w:cs="Times New Roman"/>
          <w:b/>
          <w:bCs/>
          <w:color w:val="auto"/>
          <w:sz w:val="24"/>
          <w:szCs w:val="24"/>
        </w:rPr>
        <w:t>Incrementare</w:t>
      </w:r>
      <w:r w:rsidRPr="009A7520">
        <w:rPr>
          <w:rFonts w:ascii="Times New Roman" w:eastAsia="Arial Unicode MS" w:hAnsi="Times New Roman" w:cs="Times New Roman"/>
          <w:color w:val="auto"/>
          <w:sz w:val="24"/>
          <w:szCs w:val="24"/>
        </w:rPr>
        <w:t xml:space="preserve"> </w:t>
      </w:r>
      <w:r w:rsidRPr="009A7520">
        <w:rPr>
          <w:rFonts w:ascii="Times New Roman" w:eastAsia="Arial Unicode MS" w:hAnsi="Times New Roman" w:cs="Times New Roman"/>
          <w:b/>
          <w:bCs/>
          <w:color w:val="auto"/>
          <w:sz w:val="24"/>
          <w:szCs w:val="24"/>
        </w:rPr>
        <w:t>i fondi</w:t>
      </w:r>
      <w:r w:rsidRPr="009A7520">
        <w:rPr>
          <w:rFonts w:ascii="Times New Roman" w:eastAsia="Arial Unicode MS" w:hAnsi="Times New Roman" w:cs="Times New Roman"/>
          <w:color w:val="auto"/>
          <w:sz w:val="24"/>
          <w:szCs w:val="24"/>
        </w:rPr>
        <w:t xml:space="preserve"> della </w:t>
      </w:r>
      <w:r w:rsidRPr="009A7520">
        <w:rPr>
          <w:rFonts w:ascii="Times New Roman" w:eastAsia="Arial Unicode MS" w:hAnsi="Times New Roman" w:cs="Times New Roman"/>
          <w:b/>
          <w:bCs/>
          <w:color w:val="auto"/>
          <w:sz w:val="24"/>
          <w:szCs w:val="24"/>
        </w:rPr>
        <w:t>Slovenia in favore delle Istituzioni unitarie della CNI</w:t>
      </w:r>
      <w:r w:rsidRPr="009A7520">
        <w:rPr>
          <w:rFonts w:ascii="Times New Roman" w:eastAsia="Arial Unicode MS" w:hAnsi="Times New Roman" w:cs="Times New Roman"/>
          <w:color w:val="auto"/>
          <w:sz w:val="24"/>
          <w:szCs w:val="24"/>
        </w:rPr>
        <w:t xml:space="preserve">: </w:t>
      </w:r>
      <w:r w:rsidR="00543523" w:rsidRPr="009A7520">
        <w:rPr>
          <w:rFonts w:ascii="Times New Roman" w:eastAsia="Arial Unicode MS" w:hAnsi="Times New Roman" w:cs="Times New Roman"/>
          <w:color w:val="auto"/>
          <w:sz w:val="24"/>
          <w:szCs w:val="24"/>
        </w:rPr>
        <w:t xml:space="preserve">Casa editrice </w:t>
      </w:r>
      <w:r w:rsidRPr="009A7520">
        <w:rPr>
          <w:rFonts w:ascii="Times New Roman" w:eastAsia="Arial Unicode MS" w:hAnsi="Times New Roman" w:cs="Times New Roman"/>
          <w:color w:val="auto"/>
          <w:sz w:val="24"/>
          <w:szCs w:val="24"/>
        </w:rPr>
        <w:t>EDIT</w:t>
      </w:r>
      <w:r w:rsidR="00543523" w:rsidRPr="009A7520">
        <w:rPr>
          <w:rFonts w:ascii="Times New Roman" w:eastAsia="Arial Unicode MS" w:hAnsi="Times New Roman" w:cs="Times New Roman"/>
          <w:color w:val="auto"/>
          <w:sz w:val="24"/>
          <w:szCs w:val="24"/>
        </w:rPr>
        <w:t xml:space="preserve"> di Fiume</w:t>
      </w:r>
      <w:r w:rsidRPr="009A7520">
        <w:rPr>
          <w:rFonts w:ascii="Times New Roman" w:eastAsia="Arial Unicode MS" w:hAnsi="Times New Roman" w:cs="Times New Roman"/>
          <w:color w:val="auto"/>
          <w:sz w:val="24"/>
          <w:szCs w:val="24"/>
        </w:rPr>
        <w:t>, CRS</w:t>
      </w:r>
      <w:r w:rsidR="00543523" w:rsidRPr="009A7520">
        <w:rPr>
          <w:rFonts w:ascii="Times New Roman" w:eastAsia="Arial Unicode MS" w:hAnsi="Times New Roman" w:cs="Times New Roman"/>
          <w:color w:val="auto"/>
          <w:sz w:val="24"/>
          <w:szCs w:val="24"/>
        </w:rPr>
        <w:t xml:space="preserve"> di Rovigno</w:t>
      </w:r>
      <w:r w:rsidRPr="009A7520">
        <w:rPr>
          <w:rFonts w:ascii="Times New Roman" w:eastAsia="Arial Unicode MS" w:hAnsi="Times New Roman" w:cs="Times New Roman"/>
          <w:color w:val="auto"/>
          <w:sz w:val="24"/>
          <w:szCs w:val="24"/>
        </w:rPr>
        <w:t>, D</w:t>
      </w:r>
      <w:r w:rsidR="00543523" w:rsidRPr="009A7520">
        <w:rPr>
          <w:rFonts w:ascii="Times New Roman" w:eastAsia="Arial Unicode MS" w:hAnsi="Times New Roman" w:cs="Times New Roman"/>
          <w:color w:val="auto"/>
          <w:sz w:val="24"/>
          <w:szCs w:val="24"/>
        </w:rPr>
        <w:t>ramma Italiano di Fiume</w:t>
      </w:r>
      <w:r w:rsidRPr="009A7520">
        <w:rPr>
          <w:rFonts w:ascii="Times New Roman" w:eastAsia="Arial Unicode MS" w:hAnsi="Times New Roman" w:cs="Times New Roman"/>
          <w:color w:val="auto"/>
          <w:sz w:val="24"/>
          <w:szCs w:val="24"/>
        </w:rPr>
        <w:t xml:space="preserve"> e U</w:t>
      </w:r>
      <w:r w:rsidR="00543523" w:rsidRPr="009A7520">
        <w:rPr>
          <w:rFonts w:ascii="Times New Roman" w:eastAsia="Arial Unicode MS" w:hAnsi="Times New Roman" w:cs="Times New Roman"/>
          <w:color w:val="auto"/>
          <w:sz w:val="24"/>
          <w:szCs w:val="24"/>
        </w:rPr>
        <w:t>nione Italiana</w:t>
      </w:r>
      <w:r w:rsidRPr="009A7520">
        <w:rPr>
          <w:rFonts w:ascii="Times New Roman" w:eastAsia="Arial Unicode MS" w:hAnsi="Times New Roman" w:cs="Times New Roman"/>
          <w:color w:val="auto"/>
          <w:sz w:val="24"/>
          <w:szCs w:val="24"/>
        </w:rPr>
        <w:t>, rimasti sostanzialmente invariati dal 2010 ad oggi.</w:t>
      </w:r>
    </w:p>
    <w:p w14:paraId="610533DA" w14:textId="219BD47D" w:rsidR="002325CE" w:rsidRPr="002325CE" w:rsidRDefault="002325CE" w:rsidP="002325C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auto"/>
          <w:sz w:val="24"/>
          <w:szCs w:val="24"/>
        </w:rPr>
      </w:pPr>
      <w:r w:rsidRPr="009A7520">
        <w:rPr>
          <w:rFonts w:ascii="Times New Roman" w:eastAsia="Arial Unicode MS" w:hAnsi="Times New Roman" w:cs="Times New Roman"/>
          <w:b/>
          <w:bCs/>
          <w:color w:val="auto"/>
          <w:sz w:val="24"/>
          <w:szCs w:val="24"/>
        </w:rPr>
        <w:t>Aumentare</w:t>
      </w:r>
      <w:r w:rsidRPr="002325CE">
        <w:rPr>
          <w:rFonts w:ascii="Times New Roman" w:eastAsia="Arial Unicode MS" w:hAnsi="Times New Roman" w:cs="Times New Roman"/>
          <w:b/>
          <w:bCs/>
          <w:color w:val="auto"/>
          <w:sz w:val="24"/>
          <w:szCs w:val="24"/>
        </w:rPr>
        <w:t xml:space="preserve"> i fondi per la CNI da parte dell’Italia</w:t>
      </w:r>
      <w:r w:rsidRPr="002325CE">
        <w:rPr>
          <w:rFonts w:ascii="Times New Roman" w:eastAsia="Arial Unicode MS" w:hAnsi="Times New Roman" w:cs="Times New Roman"/>
          <w:color w:val="auto"/>
          <w:sz w:val="24"/>
          <w:szCs w:val="24"/>
        </w:rPr>
        <w:t>. Semplificare le procedure di assegnazione dei fondi e allungare i tempi per il loro utilizzo. Erogare le risorse finanziare alla CNI per il tramite dell’UI.</w:t>
      </w:r>
    </w:p>
    <w:p w14:paraId="1FA32A9B" w14:textId="77777777" w:rsidR="002325CE" w:rsidRPr="002325CE" w:rsidRDefault="002325CE" w:rsidP="002325CE">
      <w:pPr>
        <w:numPr>
          <w:ilvl w:val="0"/>
          <w:numId w:val="6"/>
        </w:numPr>
        <w:spacing w:after="0" w:line="240" w:lineRule="auto"/>
        <w:ind w:left="1352"/>
        <w:jc w:val="both"/>
        <w:rPr>
          <w:rFonts w:ascii="Times New Roman" w:eastAsia="Arial Unicode MS" w:hAnsi="Times New Roman" w:cs="Times New Roman"/>
          <w:color w:val="auto"/>
          <w:sz w:val="24"/>
          <w:szCs w:val="24"/>
        </w:rPr>
      </w:pPr>
      <w:r w:rsidRPr="002325CE">
        <w:rPr>
          <w:rFonts w:ascii="Times New Roman" w:eastAsia="Arial Unicode MS" w:hAnsi="Times New Roman" w:cs="Times New Roman"/>
          <w:b/>
          <w:bCs/>
          <w:color w:val="auto"/>
          <w:sz w:val="24"/>
          <w:szCs w:val="24"/>
        </w:rPr>
        <w:t>Istroveneto</w:t>
      </w:r>
      <w:r w:rsidRPr="002325CE">
        <w:rPr>
          <w:rFonts w:ascii="Times New Roman" w:eastAsia="Arial Unicode MS" w:hAnsi="Times New Roman" w:cs="Times New Roman"/>
          <w:color w:val="auto"/>
          <w:sz w:val="24"/>
          <w:szCs w:val="24"/>
        </w:rPr>
        <w:t xml:space="preserve">. Costituire la </w:t>
      </w:r>
      <w:r w:rsidRPr="002325CE">
        <w:rPr>
          <w:rFonts w:ascii="Times New Roman" w:eastAsia="Arial Unicode MS" w:hAnsi="Times New Roman" w:cs="Times New Roman"/>
          <w:b/>
          <w:bCs/>
          <w:color w:val="auto"/>
          <w:sz w:val="24"/>
          <w:szCs w:val="24"/>
        </w:rPr>
        <w:t>Casa dell’Istroveneto a Buie</w:t>
      </w:r>
      <w:r w:rsidRPr="002325CE">
        <w:rPr>
          <w:rFonts w:ascii="Times New Roman" w:eastAsia="Arial Unicode MS" w:hAnsi="Times New Roman" w:cs="Times New Roman"/>
          <w:color w:val="auto"/>
          <w:sz w:val="24"/>
          <w:szCs w:val="24"/>
        </w:rPr>
        <w:t xml:space="preserve"> con annesso Museo etnologico, spazi espositivi, centro multimediale giovanile e punto vendita dei prodotti locali degli imprenditori connazionali.</w:t>
      </w:r>
    </w:p>
    <w:p w14:paraId="51A6522D" w14:textId="77777777" w:rsidR="002325CE" w:rsidRPr="002325CE" w:rsidRDefault="002325CE" w:rsidP="002325CE">
      <w:pPr>
        <w:numPr>
          <w:ilvl w:val="0"/>
          <w:numId w:val="6"/>
        </w:numPr>
        <w:spacing w:after="0" w:line="240" w:lineRule="auto"/>
        <w:ind w:left="1352"/>
        <w:jc w:val="both"/>
        <w:rPr>
          <w:rFonts w:ascii="Times New Roman" w:eastAsia="Arial Unicode MS" w:hAnsi="Times New Roman" w:cs="Times New Roman"/>
          <w:color w:val="auto"/>
          <w:sz w:val="24"/>
          <w:szCs w:val="24"/>
        </w:rPr>
      </w:pPr>
      <w:r w:rsidRPr="002325CE">
        <w:rPr>
          <w:rFonts w:ascii="Times New Roman" w:eastAsia="Arial Unicode MS" w:hAnsi="Times New Roman" w:cs="Times New Roman"/>
          <w:b/>
          <w:bCs/>
          <w:color w:val="auto"/>
          <w:sz w:val="24"/>
          <w:szCs w:val="24"/>
        </w:rPr>
        <w:t>Istrioto</w:t>
      </w:r>
      <w:r w:rsidRPr="002325CE">
        <w:rPr>
          <w:rFonts w:ascii="Times New Roman" w:eastAsia="Arial Unicode MS" w:hAnsi="Times New Roman" w:cs="Times New Roman"/>
          <w:color w:val="auto"/>
          <w:sz w:val="24"/>
          <w:szCs w:val="24"/>
        </w:rPr>
        <w:t xml:space="preserve">. Costituire la </w:t>
      </w:r>
      <w:r w:rsidRPr="002325CE">
        <w:rPr>
          <w:rFonts w:ascii="Times New Roman" w:eastAsia="Arial Unicode MS" w:hAnsi="Times New Roman" w:cs="Times New Roman"/>
          <w:b/>
          <w:bCs/>
          <w:color w:val="auto"/>
          <w:sz w:val="24"/>
          <w:szCs w:val="24"/>
        </w:rPr>
        <w:t>Casa dell’Istrioto</w:t>
      </w:r>
      <w:r w:rsidRPr="002325CE">
        <w:rPr>
          <w:rFonts w:ascii="Times New Roman" w:eastAsia="Arial Unicode MS" w:hAnsi="Times New Roman" w:cs="Times New Roman"/>
          <w:color w:val="auto"/>
          <w:sz w:val="24"/>
          <w:szCs w:val="24"/>
        </w:rPr>
        <w:t xml:space="preserve"> nell’Istria meridionale con punto espositivo e vendita dei prodotti locali degli imprenditori connazionali.</w:t>
      </w:r>
    </w:p>
    <w:p w14:paraId="74AB6854" w14:textId="0C9367B1" w:rsidR="002325CE" w:rsidRPr="002325CE" w:rsidRDefault="002325CE" w:rsidP="002325CE">
      <w:pPr>
        <w:numPr>
          <w:ilvl w:val="0"/>
          <w:numId w:val="6"/>
        </w:numPr>
        <w:spacing w:after="0" w:line="240" w:lineRule="auto"/>
        <w:ind w:left="1352"/>
        <w:jc w:val="both"/>
        <w:rPr>
          <w:rFonts w:ascii="Times New Roman" w:eastAsia="Arial Unicode MS" w:hAnsi="Times New Roman" w:cs="Times New Roman"/>
          <w:color w:val="auto"/>
          <w:sz w:val="24"/>
          <w:szCs w:val="24"/>
        </w:rPr>
      </w:pPr>
      <w:r w:rsidRPr="002325CE">
        <w:rPr>
          <w:rFonts w:ascii="Times New Roman" w:eastAsia="Arial Unicode MS" w:hAnsi="Times New Roman" w:cs="Times New Roman"/>
          <w:b/>
          <w:bCs/>
          <w:color w:val="auto"/>
          <w:sz w:val="24"/>
          <w:szCs w:val="24"/>
        </w:rPr>
        <w:t>La nostra storia</w:t>
      </w:r>
      <w:r w:rsidRPr="002325CE">
        <w:rPr>
          <w:rFonts w:ascii="Times New Roman" w:eastAsia="Arial Unicode MS" w:hAnsi="Times New Roman" w:cs="Times New Roman"/>
          <w:color w:val="auto"/>
          <w:sz w:val="24"/>
          <w:szCs w:val="24"/>
        </w:rPr>
        <w:t xml:space="preserve">. Contribuire al </w:t>
      </w:r>
      <w:r w:rsidRPr="002325CE">
        <w:rPr>
          <w:rFonts w:ascii="Times New Roman" w:eastAsia="Arial Unicode MS" w:hAnsi="Times New Roman" w:cs="Times New Roman"/>
          <w:b/>
          <w:bCs/>
          <w:color w:val="auto"/>
          <w:sz w:val="24"/>
          <w:szCs w:val="24"/>
        </w:rPr>
        <w:t>Museo dell’Esodo</w:t>
      </w:r>
      <w:r w:rsidRPr="002325CE">
        <w:rPr>
          <w:rFonts w:ascii="Times New Roman" w:eastAsia="Arial Unicode MS" w:hAnsi="Times New Roman" w:cs="Times New Roman"/>
          <w:color w:val="auto"/>
          <w:sz w:val="24"/>
          <w:szCs w:val="24"/>
        </w:rPr>
        <w:t xml:space="preserve"> in collaborazione con le Istituzioni degli Esuli istriani, giuliani e dalmati in Italia</w:t>
      </w:r>
      <w:r w:rsidR="006B51F0">
        <w:rPr>
          <w:rFonts w:ascii="Times New Roman" w:eastAsia="Arial Unicode MS" w:hAnsi="Times New Roman" w:cs="Times New Roman"/>
          <w:color w:val="auto"/>
          <w:sz w:val="24"/>
          <w:szCs w:val="24"/>
        </w:rPr>
        <w:t>; promuovere i personaggi illustri della CNI</w:t>
      </w:r>
      <w:r w:rsidRPr="002325CE">
        <w:rPr>
          <w:rFonts w:ascii="Times New Roman" w:eastAsia="Arial Unicode MS" w:hAnsi="Times New Roman" w:cs="Times New Roman"/>
          <w:color w:val="auto"/>
          <w:sz w:val="24"/>
          <w:szCs w:val="24"/>
        </w:rPr>
        <w:t>.</w:t>
      </w:r>
    </w:p>
    <w:p w14:paraId="6ECE5281" w14:textId="77777777" w:rsidR="002325CE" w:rsidRPr="002325CE" w:rsidRDefault="002325CE" w:rsidP="002325CE">
      <w:pPr>
        <w:numPr>
          <w:ilvl w:val="0"/>
          <w:numId w:val="6"/>
        </w:numPr>
        <w:spacing w:after="0" w:line="240" w:lineRule="auto"/>
        <w:ind w:left="1352"/>
        <w:jc w:val="both"/>
        <w:rPr>
          <w:rFonts w:ascii="Times New Roman" w:eastAsia="Arial Unicode MS" w:hAnsi="Times New Roman" w:cs="Times New Roman"/>
          <w:color w:val="auto"/>
          <w:sz w:val="24"/>
          <w:szCs w:val="24"/>
        </w:rPr>
      </w:pPr>
      <w:r w:rsidRPr="002325CE">
        <w:rPr>
          <w:rFonts w:ascii="Times New Roman" w:eastAsia="Arial Unicode MS" w:hAnsi="Times New Roman" w:cs="Times New Roman"/>
          <w:color w:val="auto"/>
          <w:sz w:val="24"/>
          <w:szCs w:val="24"/>
        </w:rPr>
        <w:t>Esuli in Italia. Dare organicità e operatività all’Accordo di collaborazione tra l’UI e la FederEsuli.</w:t>
      </w:r>
    </w:p>
    <w:p w14:paraId="7C3FFF98" w14:textId="77777777" w:rsidR="002325CE" w:rsidRPr="002325CE" w:rsidRDefault="002325CE" w:rsidP="002325CE">
      <w:pPr>
        <w:numPr>
          <w:ilvl w:val="0"/>
          <w:numId w:val="6"/>
        </w:numPr>
        <w:spacing w:after="0" w:line="240" w:lineRule="auto"/>
        <w:ind w:left="1352"/>
        <w:jc w:val="both"/>
        <w:rPr>
          <w:rFonts w:ascii="Times New Roman" w:eastAsia="Arial Unicode MS" w:hAnsi="Times New Roman" w:cs="Times New Roman"/>
          <w:color w:val="auto"/>
          <w:sz w:val="24"/>
          <w:szCs w:val="24"/>
        </w:rPr>
      </w:pPr>
      <w:r w:rsidRPr="002325CE">
        <w:rPr>
          <w:rFonts w:ascii="Times New Roman" w:eastAsia="Arial Unicode MS" w:hAnsi="Times New Roman" w:cs="Times New Roman"/>
          <w:b/>
          <w:bCs/>
          <w:color w:val="auto"/>
          <w:sz w:val="24"/>
          <w:szCs w:val="24"/>
        </w:rPr>
        <w:t>Comunità Nazionali</w:t>
      </w:r>
      <w:r w:rsidRPr="002325CE">
        <w:rPr>
          <w:rFonts w:ascii="Times New Roman" w:eastAsia="Arial Unicode MS" w:hAnsi="Times New Roman" w:cs="Times New Roman"/>
          <w:color w:val="auto"/>
          <w:sz w:val="24"/>
          <w:szCs w:val="24"/>
        </w:rPr>
        <w:t xml:space="preserve">. Sviluppare la </w:t>
      </w:r>
      <w:r w:rsidRPr="002325CE">
        <w:rPr>
          <w:rFonts w:ascii="Times New Roman" w:eastAsia="Arial Unicode MS" w:hAnsi="Times New Roman" w:cs="Times New Roman"/>
          <w:b/>
          <w:bCs/>
          <w:color w:val="auto"/>
          <w:sz w:val="24"/>
          <w:szCs w:val="24"/>
        </w:rPr>
        <w:t>collaborazione con le altre Comunità Nazionali</w:t>
      </w:r>
      <w:r w:rsidRPr="002325CE">
        <w:rPr>
          <w:rFonts w:ascii="Times New Roman" w:eastAsia="Arial Unicode MS" w:hAnsi="Times New Roman" w:cs="Times New Roman"/>
          <w:color w:val="auto"/>
          <w:sz w:val="24"/>
          <w:szCs w:val="24"/>
        </w:rPr>
        <w:t xml:space="preserve"> in Croazia e Slovenia e con la Comunità Slovena e la Comunità Croata in Italia.</w:t>
      </w:r>
    </w:p>
    <w:p w14:paraId="46414C25" w14:textId="52130FAA" w:rsidR="002325CE" w:rsidRDefault="002325CE" w:rsidP="00F41290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43F34BBA" w14:textId="7AB166EA" w:rsidR="001808A9" w:rsidRPr="009A7520" w:rsidRDefault="008E16D4" w:rsidP="008E16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A7520">
        <w:rPr>
          <w:rFonts w:ascii="Times New Roman" w:hAnsi="Times New Roman" w:cs="Times New Roman"/>
          <w:color w:val="auto"/>
          <w:sz w:val="24"/>
          <w:szCs w:val="24"/>
        </w:rPr>
        <w:t xml:space="preserve">Care e cari connazionali, domenica 26 giugno 2022 recatevi alle urne. Votate per il vostro Presidente che vi rappresenterà con </w:t>
      </w:r>
      <w:r w:rsidRPr="009A7520">
        <w:rPr>
          <w:rFonts w:ascii="Times New Roman" w:hAnsi="Times New Roman" w:cs="Times New Roman"/>
          <w:b/>
          <w:bCs/>
          <w:color w:val="auto"/>
          <w:sz w:val="24"/>
          <w:szCs w:val="24"/>
        </w:rPr>
        <w:t>dignità</w:t>
      </w:r>
      <w:r w:rsidRPr="009A7520">
        <w:rPr>
          <w:rFonts w:ascii="Times New Roman" w:hAnsi="Times New Roman" w:cs="Times New Roman"/>
          <w:color w:val="auto"/>
          <w:sz w:val="24"/>
          <w:szCs w:val="24"/>
        </w:rPr>
        <w:t xml:space="preserve">, che lavorerà in </w:t>
      </w:r>
      <w:r w:rsidRPr="009A7520">
        <w:rPr>
          <w:rFonts w:ascii="Times New Roman" w:hAnsi="Times New Roman" w:cs="Times New Roman"/>
          <w:b/>
          <w:bCs/>
          <w:color w:val="auto"/>
          <w:sz w:val="24"/>
          <w:szCs w:val="24"/>
        </w:rPr>
        <w:t>TRASPARENZA</w:t>
      </w:r>
      <w:r w:rsidRPr="009A7520">
        <w:rPr>
          <w:rFonts w:ascii="Times New Roman" w:hAnsi="Times New Roman" w:cs="Times New Roman"/>
          <w:color w:val="auto"/>
          <w:sz w:val="24"/>
          <w:szCs w:val="24"/>
        </w:rPr>
        <w:t xml:space="preserve">, che </w:t>
      </w:r>
      <w:r w:rsidRPr="009A7520">
        <w:rPr>
          <w:rFonts w:ascii="Times New Roman" w:hAnsi="Times New Roman" w:cs="Times New Roman"/>
          <w:b/>
          <w:bCs/>
          <w:color w:val="auto"/>
          <w:sz w:val="24"/>
          <w:szCs w:val="24"/>
        </w:rPr>
        <w:t>DIALOGHERÀ</w:t>
      </w:r>
      <w:r w:rsidRPr="009A7520">
        <w:rPr>
          <w:rFonts w:ascii="Times New Roman" w:hAnsi="Times New Roman" w:cs="Times New Roman"/>
          <w:color w:val="auto"/>
          <w:sz w:val="24"/>
          <w:szCs w:val="24"/>
        </w:rPr>
        <w:t xml:space="preserve"> con voi e vi renderà </w:t>
      </w:r>
      <w:r w:rsidRPr="009A7520">
        <w:rPr>
          <w:rFonts w:ascii="Times New Roman" w:hAnsi="Times New Roman" w:cs="Times New Roman"/>
          <w:b/>
          <w:bCs/>
          <w:color w:val="auto"/>
          <w:sz w:val="24"/>
          <w:szCs w:val="24"/>
        </w:rPr>
        <w:t>PARTECIPI</w:t>
      </w:r>
      <w:r w:rsidRPr="009A7520">
        <w:rPr>
          <w:rFonts w:ascii="Times New Roman" w:hAnsi="Times New Roman" w:cs="Times New Roman"/>
          <w:color w:val="auto"/>
          <w:sz w:val="24"/>
          <w:szCs w:val="24"/>
        </w:rPr>
        <w:t xml:space="preserve"> per il </w:t>
      </w:r>
      <w:r w:rsidRPr="009A7520">
        <w:rPr>
          <w:rFonts w:ascii="Times New Roman" w:hAnsi="Times New Roman" w:cs="Times New Roman"/>
          <w:b/>
          <w:bCs/>
          <w:color w:val="auto"/>
          <w:sz w:val="24"/>
          <w:szCs w:val="24"/>
        </w:rPr>
        <w:t>bene della nostra Comunità Nazionale</w:t>
      </w:r>
      <w:r w:rsidR="00C55849" w:rsidRPr="009A7520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9A752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746067AE" w14:textId="3C50FB95" w:rsidR="001808A9" w:rsidRPr="009A7520" w:rsidRDefault="001808A9" w:rsidP="008E16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A7520">
        <w:rPr>
          <w:rFonts w:ascii="Times New Roman" w:hAnsi="Times New Roman" w:cs="Times New Roman"/>
          <w:b/>
          <w:bCs/>
          <w:color w:val="auto"/>
          <w:sz w:val="24"/>
          <w:szCs w:val="24"/>
        </w:rPr>
        <w:t>Noi CI siamo</w:t>
      </w:r>
      <w:r w:rsidRPr="009A7520">
        <w:rPr>
          <w:rFonts w:ascii="Times New Roman" w:hAnsi="Times New Roman" w:cs="Times New Roman"/>
          <w:color w:val="auto"/>
          <w:sz w:val="24"/>
          <w:szCs w:val="24"/>
        </w:rPr>
        <w:t xml:space="preserve"> e vogliamo </w:t>
      </w:r>
      <w:r w:rsidRPr="009A7520">
        <w:rPr>
          <w:rFonts w:ascii="Times New Roman" w:hAnsi="Times New Roman" w:cs="Times New Roman"/>
          <w:b/>
          <w:bCs/>
          <w:color w:val="auto"/>
          <w:sz w:val="24"/>
          <w:szCs w:val="24"/>
        </w:rPr>
        <w:t>essere protagonisti del nostro futuro</w:t>
      </w:r>
      <w:r w:rsidRPr="009A7520">
        <w:rPr>
          <w:rFonts w:ascii="Times New Roman" w:hAnsi="Times New Roman" w:cs="Times New Roman"/>
          <w:color w:val="auto"/>
          <w:sz w:val="24"/>
          <w:szCs w:val="24"/>
        </w:rPr>
        <w:t>!</w:t>
      </w:r>
    </w:p>
    <w:p w14:paraId="4B3AE51B" w14:textId="728530E3" w:rsidR="008E16D4" w:rsidRPr="009A7520" w:rsidRDefault="008E16D4" w:rsidP="008E16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A7520">
        <w:rPr>
          <w:rFonts w:ascii="Times New Roman" w:hAnsi="Times New Roman" w:cs="Times New Roman"/>
          <w:b/>
          <w:bCs/>
          <w:color w:val="auto"/>
          <w:sz w:val="24"/>
          <w:szCs w:val="24"/>
        </w:rPr>
        <w:t>Cerchiate</w:t>
      </w:r>
      <w:r w:rsidR="00543523" w:rsidRPr="009A752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il Numero</w:t>
      </w:r>
      <w:r w:rsidR="009A7520" w:rsidRPr="009A752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1</w:t>
      </w:r>
      <w:r w:rsidR="00795A3D" w:rsidRPr="009A752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, Votate </w:t>
      </w:r>
      <w:r w:rsidRPr="009A7520">
        <w:rPr>
          <w:rFonts w:ascii="Times New Roman" w:hAnsi="Times New Roman" w:cs="Times New Roman"/>
          <w:color w:val="auto"/>
          <w:sz w:val="24"/>
          <w:szCs w:val="24"/>
        </w:rPr>
        <w:t xml:space="preserve">Maurizio </w:t>
      </w:r>
      <w:r w:rsidRPr="009A7520">
        <w:rPr>
          <w:rFonts w:ascii="Times New Roman" w:hAnsi="Times New Roman" w:cs="Times New Roman"/>
          <w:b/>
          <w:bCs/>
          <w:color w:val="auto"/>
          <w:sz w:val="24"/>
          <w:szCs w:val="24"/>
        </w:rPr>
        <w:t>Tremul</w:t>
      </w:r>
      <w:r w:rsidRPr="009A7520">
        <w:rPr>
          <w:rFonts w:ascii="Times New Roman" w:hAnsi="Times New Roman" w:cs="Times New Roman"/>
          <w:color w:val="auto"/>
          <w:sz w:val="24"/>
          <w:szCs w:val="24"/>
        </w:rPr>
        <w:t xml:space="preserve">, per il </w:t>
      </w:r>
      <w:r w:rsidRPr="009A7520">
        <w:rPr>
          <w:rFonts w:ascii="Times New Roman" w:hAnsi="Times New Roman" w:cs="Times New Roman"/>
          <w:b/>
          <w:bCs/>
          <w:color w:val="auto"/>
          <w:sz w:val="24"/>
          <w:szCs w:val="24"/>
        </w:rPr>
        <w:t>RILANCIO</w:t>
      </w:r>
      <w:r w:rsidRPr="009A7520">
        <w:rPr>
          <w:rFonts w:ascii="Times New Roman" w:hAnsi="Times New Roman" w:cs="Times New Roman"/>
          <w:color w:val="auto"/>
          <w:sz w:val="24"/>
          <w:szCs w:val="24"/>
        </w:rPr>
        <w:t xml:space="preserve"> della </w:t>
      </w:r>
      <w:r w:rsidRPr="009A7520">
        <w:rPr>
          <w:rFonts w:ascii="Times New Roman" w:hAnsi="Times New Roman" w:cs="Times New Roman"/>
          <w:b/>
          <w:bCs/>
          <w:color w:val="auto"/>
          <w:sz w:val="24"/>
          <w:szCs w:val="24"/>
        </w:rPr>
        <w:t>Comunità Nazionale Italiana</w:t>
      </w:r>
      <w:r w:rsidR="00543523" w:rsidRPr="009A7520">
        <w:rPr>
          <w:rFonts w:ascii="Times New Roman" w:hAnsi="Times New Roman" w:cs="Times New Roman"/>
          <w:b/>
          <w:bCs/>
          <w:color w:val="auto"/>
          <w:sz w:val="24"/>
          <w:szCs w:val="24"/>
        </w:rPr>
        <w:t>,</w:t>
      </w:r>
      <w:r w:rsidR="00543523" w:rsidRPr="009A752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43523" w:rsidRPr="009A7520">
        <w:rPr>
          <w:rFonts w:ascii="Times New Roman" w:hAnsi="Times New Roman" w:cs="Times New Roman"/>
          <w:color w:val="auto"/>
          <w:sz w:val="24"/>
          <w:szCs w:val="24"/>
        </w:rPr>
        <w:t>votate l’</w:t>
      </w:r>
      <w:r w:rsidR="00543523" w:rsidRPr="009A7520">
        <w:rPr>
          <w:rFonts w:ascii="Times New Roman" w:hAnsi="Times New Roman" w:cs="Times New Roman"/>
          <w:b/>
          <w:bCs/>
          <w:color w:val="auto"/>
          <w:sz w:val="24"/>
          <w:szCs w:val="24"/>
        </w:rPr>
        <w:t>UNITARIETÀ</w:t>
      </w:r>
    </w:p>
    <w:p w14:paraId="6082D2ED" w14:textId="1FE6DE96" w:rsidR="00C55849" w:rsidRPr="00543523" w:rsidRDefault="00B01221" w:rsidP="0021282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9A7520">
        <w:rPr>
          <w:rFonts w:ascii="Times New Roman" w:hAnsi="Times New Roman" w:cs="Times New Roman"/>
          <w:b/>
          <w:bCs/>
          <w:color w:val="auto"/>
          <w:sz w:val="24"/>
          <w:szCs w:val="24"/>
        </w:rPr>
        <w:t>#NoiCNI: Persone Valori Unitarietà</w:t>
      </w:r>
      <w:r w:rsidR="0021282B" w:rsidRPr="009A7520">
        <w:rPr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</w:p>
    <w:sectPr w:rsidR="00C55849" w:rsidRPr="00543523">
      <w:headerReference w:type="default" r:id="rId8"/>
      <w:footerReference w:type="default" r:id="rId9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F2F92" w14:textId="77777777" w:rsidR="00B410CF" w:rsidRDefault="00B410CF">
      <w:pPr>
        <w:spacing w:after="0" w:line="240" w:lineRule="auto"/>
      </w:pPr>
      <w:r>
        <w:separator/>
      </w:r>
    </w:p>
  </w:endnote>
  <w:endnote w:type="continuationSeparator" w:id="0">
    <w:p w14:paraId="34086F58" w14:textId="77777777" w:rsidR="00B410CF" w:rsidRDefault="00B41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variable"/>
    <w:sig w:usb0="80000067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5223284"/>
      <w:docPartObj>
        <w:docPartGallery w:val="Page Numbers (Bottom of Page)"/>
        <w:docPartUnique/>
      </w:docPartObj>
    </w:sdtPr>
    <w:sdtEndPr/>
    <w:sdtContent>
      <w:p w14:paraId="29C36D76" w14:textId="5F64BADD" w:rsidR="00294DBE" w:rsidRDefault="008E16D4">
        <w:pPr>
          <w:pStyle w:val="Intestazioneepidipagina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 wp14:anchorId="4CE0A712" wp14:editId="0F3E12DE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419100" cy="321945"/>
                  <wp:effectExtent l="0" t="19050" r="0" b="11430"/>
                  <wp:wrapNone/>
                  <wp:docPr id="1" name="Grupp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9100" cy="321945"/>
                            <a:chOff x="1731" y="14550"/>
                            <a:chExt cx="660" cy="507"/>
                          </a:xfrm>
                        </wpg:grpSpPr>
                        <wps:wsp>
                          <wps:cNvPr id="2" name="AutoShap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93" y="14550"/>
                              <a:ext cx="536" cy="507"/>
                            </a:xfrm>
                            <a:prstGeom prst="diamond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" name="Rectangl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1848" y="14616"/>
                              <a:ext cx="427" cy="3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Text Box 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31" y="14639"/>
                              <a:ext cx="660" cy="3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1764025" w14:textId="77777777" w:rsidR="008E16D4" w:rsidRDefault="008E16D4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7D7D7D" w:themeColor="text2" w:themeShade="BF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color w:val="auto"/>
                                  </w:rP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rPr>
                                    <w:color w:val="auto"/>
                                  </w:rPr>
                                  <w:fldChar w:fldCharType="separate"/>
                                </w:r>
                                <w:r>
                                  <w:rPr>
                                    <w:color w:val="7D7D7D" w:themeColor="text2" w:themeShade="BF"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color w:val="7D7D7D" w:themeColor="text2" w:themeShade="B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27432" rIns="0" bIns="0" anchor="t" anchorCtr="0" upright="1">
                            <a:noAutofit/>
                          </wps:bodyPr>
                        </wps:wsp>
                        <wpg:grpSp>
                          <wpg:cNvPr id="5" name="Group 91"/>
                          <wpg:cNvGrpSpPr>
                            <a:grpSpLocks/>
                          </wpg:cNvGrpSpPr>
                          <wpg:grpSpPr bwMode="auto">
                            <a:xfrm>
                              <a:off x="1775" y="14647"/>
                              <a:ext cx="571" cy="314"/>
                              <a:chOff x="1705" y="14935"/>
                              <a:chExt cx="682" cy="375"/>
                            </a:xfrm>
                          </wpg:grpSpPr>
                          <wps:wsp>
                            <wps:cNvPr id="6" name="AutoShape 92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1782" y="14858"/>
                                <a:ext cx="375" cy="530"/>
                              </a:xfrm>
                              <a:custGeom>
                                <a:avLst/>
                                <a:gdLst>
                                  <a:gd name="T0" fmla="*/ 328 w 21600"/>
                                  <a:gd name="T1" fmla="*/ 265 h 21600"/>
                                  <a:gd name="T2" fmla="*/ 188 w 21600"/>
                                  <a:gd name="T3" fmla="*/ 530 h 21600"/>
                                  <a:gd name="T4" fmla="*/ 47 w 21600"/>
                                  <a:gd name="T5" fmla="*/ 265 h 21600"/>
                                  <a:gd name="T6" fmla="*/ 188 w 21600"/>
                                  <a:gd name="T7" fmla="*/ 0 h 2160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  <a:gd name="T12" fmla="*/ 4493 w 21600"/>
                                  <a:gd name="T13" fmla="*/ 4483 h 21600"/>
                                  <a:gd name="T14" fmla="*/ 17107 w 21600"/>
                                  <a:gd name="T15" fmla="*/ 1711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AutoShape 93"/>
                            <wps:cNvSpPr>
                              <a:spLocks noChangeArrowheads="1"/>
                            </wps:cNvSpPr>
                            <wps:spPr bwMode="auto">
                              <a:xfrm rot="5400000" flipH="1">
                                <a:off x="1934" y="14858"/>
                                <a:ext cx="375" cy="530"/>
                              </a:xfrm>
                              <a:custGeom>
                                <a:avLst/>
                                <a:gdLst>
                                  <a:gd name="T0" fmla="*/ 328 w 21600"/>
                                  <a:gd name="T1" fmla="*/ 265 h 21600"/>
                                  <a:gd name="T2" fmla="*/ 188 w 21600"/>
                                  <a:gd name="T3" fmla="*/ 530 h 21600"/>
                                  <a:gd name="T4" fmla="*/ 47 w 21600"/>
                                  <a:gd name="T5" fmla="*/ 265 h 21600"/>
                                  <a:gd name="T6" fmla="*/ 188 w 21600"/>
                                  <a:gd name="T7" fmla="*/ 0 h 2160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  <a:gd name="T12" fmla="*/ 4493 w 21600"/>
                                  <a:gd name="T13" fmla="*/ 4483 h 21600"/>
                                  <a:gd name="T14" fmla="*/ 17107 w 21600"/>
                                  <a:gd name="T15" fmla="*/ 1711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4CE0A712" id="Gruppo 1" o:spid="_x0000_s1026" style="position:absolute;margin-left:0;margin-top:0;width:33pt;height:25.35pt;z-index:251659264;mso-position-horizontal:center;mso-position-horizontal-relative:margin;mso-position-vertical:center;mso-position-vertical-relative:bottom-margin-area" coordorigin="1731,14550" coordsize="660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" o:allowincell="f"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AutoShape 88" o:spid="_x0000_s1027" type="#_x0000_t4" style="position:absolute;left:1793;top:14550;width:536;height: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" filled="f" strokecolor="#a5a5a5"/>
                  <v:rect id="Rectangle 89" o:spid="_x0000_s1028" style="position:absolute;left:1848;top:14616;width:427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" filled="f" strokecolor="#a5a5a5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0" o:spid="_x0000_s1029" type="#_x0000_t202" style="position:absolute;left:1731;top:14639;width:660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" filled="f" stroked="f">
                    <v:textbox inset="0,2.16pt,0,0">
                      <w:txbxContent>
                        <w:p w14:paraId="61764025" w14:textId="77777777" w:rsidR="008E16D4" w:rsidRDefault="008E16D4">
                          <w:pPr>
                            <w:spacing w:after="0" w:line="240" w:lineRule="auto"/>
                            <w:jc w:val="center"/>
                            <w:rPr>
                              <w:color w:val="7D7D7D" w:themeColor="text2" w:themeShade="BF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auto"/>
                            </w:rP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rPr>
                              <w:color w:val="auto"/>
                            </w:rPr>
                            <w:fldChar w:fldCharType="separate"/>
                          </w:r>
                          <w:r>
                            <w:rPr>
                              <w:color w:val="7D7D7D" w:themeColor="text2" w:themeShade="BF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color w:val="7D7D7D" w:themeColor="text2" w:themeShade="B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91" o:spid="_x0000_s1030" style="position:absolute;left:1775;top:14647;width:571;height:314" coordorigin="1705,14935" coordsize="682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shape id="AutoShape 92" o:spid="_x0000_s1031" style="position:absolute;left:1782;top:14858;width:375;height:530;rotation:-9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" path="m,l5400,21600r10800,l21600,,,xe" filled="f" strokecolor="#a5a5a5">
                      <v:stroke joinstyle="miter"/>
                      <v:path o:connecttype="custom" o:connectlocs="6,7;3,13;1,7;3,0" o:connectangles="0,0,0,0" textboxrect="4493,4483,17107,17117"/>
                    </v:shape>
                    <v:shape id="AutoShape 93" o:spid="_x0000_s1032" style="position:absolute;left:1934;top:14858;width:375;height:530;rotation:-90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" path="m,l5400,21600r10800,l21600,,,xe" filled="f" strokecolor="#a5a5a5">
                      <v:stroke joinstyle="miter"/>
                      <v:path o:connecttype="custom" o:connectlocs="6,7;3,13;1,7;3,0" o:connectangles="0,0,0,0" textboxrect="4493,4483,17107,17117"/>
                    </v:shape>
                  </v:group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17196" w14:textId="77777777" w:rsidR="00B410CF" w:rsidRDefault="00B410CF">
      <w:pPr>
        <w:spacing w:after="0" w:line="240" w:lineRule="auto"/>
      </w:pPr>
      <w:r>
        <w:separator/>
      </w:r>
    </w:p>
  </w:footnote>
  <w:footnote w:type="continuationSeparator" w:id="0">
    <w:p w14:paraId="5683384C" w14:textId="77777777" w:rsidR="00B410CF" w:rsidRDefault="00B41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32287" w14:textId="77777777" w:rsidR="00294DBE" w:rsidRPr="00AC2B1E" w:rsidRDefault="00EE78F7">
    <w:pPr>
      <w:pStyle w:val="Intestazione"/>
      <w:tabs>
        <w:tab w:val="clear" w:pos="9638"/>
        <w:tab w:val="right" w:pos="9612"/>
      </w:tabs>
      <w:jc w:val="center"/>
      <w:rPr>
        <w:rStyle w:val="Nessuno"/>
        <w:b/>
        <w:bCs/>
        <w:i/>
        <w:iCs/>
        <w:sz w:val="16"/>
        <w:szCs w:val="16"/>
      </w:rPr>
    </w:pPr>
    <w:r w:rsidRPr="00AC2B1E">
      <w:rPr>
        <w:rStyle w:val="Nessuno"/>
        <w:b/>
        <w:bCs/>
        <w:i/>
        <w:iCs/>
        <w:sz w:val="16"/>
        <w:szCs w:val="16"/>
      </w:rPr>
      <w:t>Elezioni dell’Unione Italiana, 26 giugno 2022.</w:t>
    </w:r>
  </w:p>
  <w:p w14:paraId="20306704" w14:textId="77777777" w:rsidR="00294DBE" w:rsidRPr="00AC2B1E" w:rsidRDefault="00EE78F7">
    <w:pPr>
      <w:pStyle w:val="Intestazione"/>
      <w:tabs>
        <w:tab w:val="clear" w:pos="9638"/>
        <w:tab w:val="right" w:pos="9612"/>
      </w:tabs>
      <w:jc w:val="center"/>
      <w:rPr>
        <w:rStyle w:val="Nessuno"/>
        <w:b/>
        <w:bCs/>
        <w:i/>
        <w:iCs/>
        <w:sz w:val="16"/>
        <w:szCs w:val="16"/>
      </w:rPr>
    </w:pPr>
    <w:r w:rsidRPr="00AC2B1E">
      <w:rPr>
        <w:rStyle w:val="Nessuno"/>
        <w:b/>
        <w:bCs/>
        <w:i/>
        <w:iCs/>
        <w:sz w:val="16"/>
        <w:szCs w:val="16"/>
      </w:rPr>
      <w:t>Candidato a Presidente dell’Unione Italiana.</w:t>
    </w:r>
  </w:p>
  <w:p w14:paraId="7BECD359" w14:textId="77777777" w:rsidR="00294DBE" w:rsidRPr="00AC2B1E" w:rsidRDefault="00EE78F7">
    <w:pPr>
      <w:pStyle w:val="Intestazione"/>
      <w:tabs>
        <w:tab w:val="clear" w:pos="9638"/>
        <w:tab w:val="right" w:pos="9612"/>
      </w:tabs>
      <w:jc w:val="center"/>
      <w:rPr>
        <w:rStyle w:val="Nessuno"/>
        <w:b/>
        <w:bCs/>
        <w:i/>
        <w:iCs/>
        <w:sz w:val="16"/>
        <w:szCs w:val="16"/>
      </w:rPr>
    </w:pPr>
    <w:r w:rsidRPr="00AC2B1E">
      <w:rPr>
        <w:rStyle w:val="Nessuno"/>
        <w:b/>
        <w:bCs/>
        <w:i/>
        <w:iCs/>
        <w:sz w:val="16"/>
        <w:szCs w:val="16"/>
      </w:rPr>
      <w:t>#NoiCNI. Persone Valori Unitarietà.</w:t>
    </w:r>
  </w:p>
  <w:p w14:paraId="477507CD" w14:textId="59F336C7" w:rsidR="00294DBE" w:rsidRPr="00AC2B1E" w:rsidRDefault="00EE78F7">
    <w:pPr>
      <w:pStyle w:val="Intestazione"/>
      <w:tabs>
        <w:tab w:val="clear" w:pos="9638"/>
        <w:tab w:val="right" w:pos="9612"/>
      </w:tabs>
      <w:jc w:val="center"/>
      <w:rPr>
        <w:rStyle w:val="Nessuno"/>
        <w:b/>
        <w:bCs/>
        <w:i/>
        <w:iCs/>
        <w:sz w:val="16"/>
        <w:szCs w:val="16"/>
      </w:rPr>
    </w:pPr>
    <w:r w:rsidRPr="00AC2B1E">
      <w:rPr>
        <w:rStyle w:val="Nessuno"/>
        <w:b/>
        <w:bCs/>
        <w:i/>
        <w:iCs/>
        <w:sz w:val="16"/>
        <w:szCs w:val="16"/>
      </w:rPr>
      <w:t xml:space="preserve">www.mauriziotremu.eu; info@mauriziotremul.eu; </w:t>
    </w:r>
    <w:proofErr w:type="spellStart"/>
    <w:r w:rsidRPr="00AC2B1E">
      <w:rPr>
        <w:rStyle w:val="Nessuno"/>
        <w:b/>
        <w:bCs/>
        <w:i/>
        <w:iCs/>
        <w:sz w:val="16"/>
        <w:szCs w:val="16"/>
      </w:rPr>
      <w:t>cell</w:t>
    </w:r>
    <w:proofErr w:type="spellEnd"/>
    <w:r w:rsidRPr="00AC2B1E">
      <w:rPr>
        <w:rStyle w:val="Nessuno"/>
        <w:b/>
        <w:bCs/>
        <w:i/>
        <w:iCs/>
        <w:sz w:val="16"/>
        <w:szCs w:val="16"/>
      </w:rPr>
      <w:t xml:space="preserve">: +38641640998; </w:t>
    </w:r>
    <w:proofErr w:type="spellStart"/>
    <w:r w:rsidRPr="00AC2B1E">
      <w:rPr>
        <w:rStyle w:val="Nessuno"/>
        <w:b/>
        <w:bCs/>
        <w:i/>
        <w:iCs/>
        <w:sz w:val="16"/>
        <w:szCs w:val="16"/>
      </w:rPr>
      <w:t>cell</w:t>
    </w:r>
    <w:proofErr w:type="spellEnd"/>
    <w:r w:rsidRPr="00AC2B1E">
      <w:rPr>
        <w:rStyle w:val="Nessuno"/>
        <w:b/>
        <w:bCs/>
        <w:i/>
        <w:iCs/>
        <w:sz w:val="16"/>
        <w:szCs w:val="16"/>
      </w:rPr>
      <w:t>: +385992108801</w:t>
    </w:r>
  </w:p>
  <w:p w14:paraId="62894C74" w14:textId="77777777" w:rsidR="00AC2B1E" w:rsidRDefault="00AC2B1E">
    <w:pPr>
      <w:pStyle w:val="Intestazione"/>
      <w:tabs>
        <w:tab w:val="clear" w:pos="9638"/>
        <w:tab w:val="right" w:pos="9612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B2C5C"/>
    <w:multiLevelType w:val="hybridMultilevel"/>
    <w:tmpl w:val="F1E2FE78"/>
    <w:numStyleLink w:val="Stileimportato5"/>
  </w:abstractNum>
  <w:abstractNum w:abstractNumId="1" w15:restartNumberingAfterBreak="0">
    <w:nsid w:val="2A7A3304"/>
    <w:multiLevelType w:val="hybridMultilevel"/>
    <w:tmpl w:val="87182E66"/>
    <w:numStyleLink w:val="Stileimportato2"/>
  </w:abstractNum>
  <w:abstractNum w:abstractNumId="2" w15:restartNumberingAfterBreak="0">
    <w:nsid w:val="37BA145B"/>
    <w:multiLevelType w:val="multilevel"/>
    <w:tmpl w:val="4920C0B6"/>
    <w:numStyleLink w:val="Stileimportato3"/>
  </w:abstractNum>
  <w:abstractNum w:abstractNumId="3" w15:restartNumberingAfterBreak="0">
    <w:nsid w:val="37C136D1"/>
    <w:multiLevelType w:val="hybridMultilevel"/>
    <w:tmpl w:val="A9F47FCC"/>
    <w:numStyleLink w:val="Stileimportato1"/>
  </w:abstractNum>
  <w:abstractNum w:abstractNumId="4" w15:restartNumberingAfterBreak="0">
    <w:nsid w:val="38FE1FF0"/>
    <w:multiLevelType w:val="hybridMultilevel"/>
    <w:tmpl w:val="F1E2FE78"/>
    <w:styleLink w:val="Stileimportato5"/>
    <w:lvl w:ilvl="0" w:tplc="D1427D4A">
      <w:start w:val="1"/>
      <w:numFmt w:val="lowerLetter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DB889EE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5F265A6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99EF7D2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1262692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1B8DB1C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51E1DF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E6EB718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B4EDBE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35978FA"/>
    <w:multiLevelType w:val="hybridMultilevel"/>
    <w:tmpl w:val="521215BA"/>
    <w:numStyleLink w:val="Stileimportato4"/>
  </w:abstractNum>
  <w:abstractNum w:abstractNumId="6" w15:restartNumberingAfterBreak="0">
    <w:nsid w:val="439D1F3B"/>
    <w:multiLevelType w:val="multilevel"/>
    <w:tmpl w:val="4920C0B6"/>
    <w:numStyleLink w:val="Stileimportato3"/>
  </w:abstractNum>
  <w:abstractNum w:abstractNumId="7" w15:restartNumberingAfterBreak="0">
    <w:nsid w:val="526A7397"/>
    <w:multiLevelType w:val="hybridMultilevel"/>
    <w:tmpl w:val="A5BCD09E"/>
    <w:lvl w:ilvl="0" w:tplc="C0E6B960">
      <w:start w:val="1"/>
      <w:numFmt w:val="decimal"/>
      <w:lvlText w:val="%1)"/>
      <w:lvlJc w:val="left"/>
      <w:pPr>
        <w:ind w:left="1070" w:hanging="7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F725EA"/>
    <w:multiLevelType w:val="hybridMultilevel"/>
    <w:tmpl w:val="87182E66"/>
    <w:styleLink w:val="Stileimportato2"/>
    <w:lvl w:ilvl="0" w:tplc="63705192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43AC12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62FBDA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692F4A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D0E5EC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D4C5C6E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3A2F22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E18398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1149AC2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65320665"/>
    <w:multiLevelType w:val="hybridMultilevel"/>
    <w:tmpl w:val="A42CB4EE"/>
    <w:lvl w:ilvl="0" w:tplc="17C0A544">
      <w:start w:val="1"/>
      <w:numFmt w:val="lowerLetter"/>
      <w:lvlText w:val="%1)"/>
      <w:lvlJc w:val="left"/>
      <w:pPr>
        <w:ind w:left="171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32" w:hanging="360"/>
      </w:pPr>
    </w:lvl>
    <w:lvl w:ilvl="2" w:tplc="0410001B" w:tentative="1">
      <w:start w:val="1"/>
      <w:numFmt w:val="lowerRoman"/>
      <w:lvlText w:val="%3."/>
      <w:lvlJc w:val="right"/>
      <w:pPr>
        <w:ind w:left="3152" w:hanging="180"/>
      </w:pPr>
    </w:lvl>
    <w:lvl w:ilvl="3" w:tplc="0410000F" w:tentative="1">
      <w:start w:val="1"/>
      <w:numFmt w:val="decimal"/>
      <w:lvlText w:val="%4."/>
      <w:lvlJc w:val="left"/>
      <w:pPr>
        <w:ind w:left="3872" w:hanging="360"/>
      </w:pPr>
    </w:lvl>
    <w:lvl w:ilvl="4" w:tplc="04100019" w:tentative="1">
      <w:start w:val="1"/>
      <w:numFmt w:val="lowerLetter"/>
      <w:lvlText w:val="%5."/>
      <w:lvlJc w:val="left"/>
      <w:pPr>
        <w:ind w:left="4592" w:hanging="360"/>
      </w:pPr>
    </w:lvl>
    <w:lvl w:ilvl="5" w:tplc="0410001B" w:tentative="1">
      <w:start w:val="1"/>
      <w:numFmt w:val="lowerRoman"/>
      <w:lvlText w:val="%6."/>
      <w:lvlJc w:val="right"/>
      <w:pPr>
        <w:ind w:left="5312" w:hanging="180"/>
      </w:pPr>
    </w:lvl>
    <w:lvl w:ilvl="6" w:tplc="0410000F" w:tentative="1">
      <w:start w:val="1"/>
      <w:numFmt w:val="decimal"/>
      <w:lvlText w:val="%7."/>
      <w:lvlJc w:val="left"/>
      <w:pPr>
        <w:ind w:left="6032" w:hanging="360"/>
      </w:pPr>
    </w:lvl>
    <w:lvl w:ilvl="7" w:tplc="04100019" w:tentative="1">
      <w:start w:val="1"/>
      <w:numFmt w:val="lowerLetter"/>
      <w:lvlText w:val="%8."/>
      <w:lvlJc w:val="left"/>
      <w:pPr>
        <w:ind w:left="6752" w:hanging="360"/>
      </w:pPr>
    </w:lvl>
    <w:lvl w:ilvl="8" w:tplc="0410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0" w15:restartNumberingAfterBreak="0">
    <w:nsid w:val="65BF2468"/>
    <w:multiLevelType w:val="hybridMultilevel"/>
    <w:tmpl w:val="A9F47FCC"/>
    <w:styleLink w:val="Stileimportato1"/>
    <w:lvl w:ilvl="0" w:tplc="592A2570">
      <w:start w:val="1"/>
      <w:numFmt w:val="decimal"/>
      <w:lvlText w:val="%1."/>
      <w:lvlJc w:val="left"/>
      <w:pPr>
        <w:ind w:left="1070" w:hanging="7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4688B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028B3A2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E7A3BB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C5CFFC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D8F0A2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6F6FBB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6849C9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48CF9BC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6DF23C79"/>
    <w:multiLevelType w:val="hybridMultilevel"/>
    <w:tmpl w:val="521215BA"/>
    <w:styleLink w:val="Stileimportato4"/>
    <w:lvl w:ilvl="0" w:tplc="D90E7D9E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5B4B8B0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99EF1D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3B446C0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A44E89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2AE0BEC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572608C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C29C48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2CA227E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7B525EDC"/>
    <w:multiLevelType w:val="hybridMultilevel"/>
    <w:tmpl w:val="4920C0B6"/>
    <w:styleLink w:val="Stileimportato3"/>
    <w:lvl w:ilvl="0" w:tplc="4920C0B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1AA59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BC0131A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53235F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652919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49ECA00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672FD1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9D2556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92CC6A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411387152">
    <w:abstractNumId w:val="10"/>
  </w:num>
  <w:num w:numId="2" w16cid:durableId="905185508">
    <w:abstractNumId w:val="3"/>
  </w:num>
  <w:num w:numId="3" w16cid:durableId="411855396">
    <w:abstractNumId w:val="8"/>
  </w:num>
  <w:num w:numId="4" w16cid:durableId="787237273">
    <w:abstractNumId w:val="1"/>
  </w:num>
  <w:num w:numId="5" w16cid:durableId="2020160462">
    <w:abstractNumId w:val="12"/>
  </w:num>
  <w:num w:numId="6" w16cid:durableId="2127724533">
    <w:abstractNumId w:val="6"/>
  </w:num>
  <w:num w:numId="7" w16cid:durableId="156963284">
    <w:abstractNumId w:val="11"/>
  </w:num>
  <w:num w:numId="8" w16cid:durableId="1607274331">
    <w:abstractNumId w:val="5"/>
  </w:num>
  <w:num w:numId="9" w16cid:durableId="1044064104">
    <w:abstractNumId w:val="6"/>
    <w:lvlOverride w:ilvl="0">
      <w:startOverride w:val="3"/>
    </w:lvlOverride>
  </w:num>
  <w:num w:numId="10" w16cid:durableId="2007048474">
    <w:abstractNumId w:val="4"/>
  </w:num>
  <w:num w:numId="11" w16cid:durableId="2054426022">
    <w:abstractNumId w:val="0"/>
  </w:num>
  <w:num w:numId="12" w16cid:durableId="56361704">
    <w:abstractNumId w:val="2"/>
  </w:num>
  <w:num w:numId="13" w16cid:durableId="1941719924">
    <w:abstractNumId w:val="7"/>
  </w:num>
  <w:num w:numId="14" w16cid:durableId="185291525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08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DBE"/>
    <w:rsid w:val="00017722"/>
    <w:rsid w:val="0005695D"/>
    <w:rsid w:val="000707AC"/>
    <w:rsid w:val="0009632B"/>
    <w:rsid w:val="000D431C"/>
    <w:rsid w:val="0010353F"/>
    <w:rsid w:val="001060A6"/>
    <w:rsid w:val="00116C87"/>
    <w:rsid w:val="00133EAA"/>
    <w:rsid w:val="001808A9"/>
    <w:rsid w:val="00185EEC"/>
    <w:rsid w:val="001E7189"/>
    <w:rsid w:val="0021282B"/>
    <w:rsid w:val="002325CE"/>
    <w:rsid w:val="00235263"/>
    <w:rsid w:val="002369AB"/>
    <w:rsid w:val="002861E8"/>
    <w:rsid w:val="00294DBE"/>
    <w:rsid w:val="002C0456"/>
    <w:rsid w:val="00304C51"/>
    <w:rsid w:val="00323C5A"/>
    <w:rsid w:val="00392B68"/>
    <w:rsid w:val="003D2DE6"/>
    <w:rsid w:val="00430708"/>
    <w:rsid w:val="0043295A"/>
    <w:rsid w:val="0044251F"/>
    <w:rsid w:val="004A104B"/>
    <w:rsid w:val="004A1BDF"/>
    <w:rsid w:val="004A4507"/>
    <w:rsid w:val="004B190F"/>
    <w:rsid w:val="004B7602"/>
    <w:rsid w:val="004E40F6"/>
    <w:rsid w:val="004F703E"/>
    <w:rsid w:val="0050023B"/>
    <w:rsid w:val="00507071"/>
    <w:rsid w:val="00533179"/>
    <w:rsid w:val="00543523"/>
    <w:rsid w:val="00580241"/>
    <w:rsid w:val="00584AE3"/>
    <w:rsid w:val="005877DB"/>
    <w:rsid w:val="00623406"/>
    <w:rsid w:val="00641A0A"/>
    <w:rsid w:val="006524F5"/>
    <w:rsid w:val="00676AFB"/>
    <w:rsid w:val="00690CE7"/>
    <w:rsid w:val="006B51F0"/>
    <w:rsid w:val="006C52B4"/>
    <w:rsid w:val="00747228"/>
    <w:rsid w:val="00751182"/>
    <w:rsid w:val="00772860"/>
    <w:rsid w:val="00795A3D"/>
    <w:rsid w:val="007B5E7C"/>
    <w:rsid w:val="007F79FE"/>
    <w:rsid w:val="008260C5"/>
    <w:rsid w:val="0086723B"/>
    <w:rsid w:val="00891B90"/>
    <w:rsid w:val="008958F0"/>
    <w:rsid w:val="008A1935"/>
    <w:rsid w:val="008D6EA1"/>
    <w:rsid w:val="008E16D4"/>
    <w:rsid w:val="008E2578"/>
    <w:rsid w:val="009216E2"/>
    <w:rsid w:val="0092337E"/>
    <w:rsid w:val="009A7520"/>
    <w:rsid w:val="009E620E"/>
    <w:rsid w:val="009F2693"/>
    <w:rsid w:val="00A76874"/>
    <w:rsid w:val="00AC2B1E"/>
    <w:rsid w:val="00B01221"/>
    <w:rsid w:val="00B410CF"/>
    <w:rsid w:val="00B87B63"/>
    <w:rsid w:val="00B94C0C"/>
    <w:rsid w:val="00BB2282"/>
    <w:rsid w:val="00BB4749"/>
    <w:rsid w:val="00BC0933"/>
    <w:rsid w:val="00BC3CA0"/>
    <w:rsid w:val="00C319BD"/>
    <w:rsid w:val="00C55849"/>
    <w:rsid w:val="00CB5BB1"/>
    <w:rsid w:val="00CD3D7E"/>
    <w:rsid w:val="00CD6475"/>
    <w:rsid w:val="00D047CD"/>
    <w:rsid w:val="00D149BA"/>
    <w:rsid w:val="00DB34C7"/>
    <w:rsid w:val="00E07710"/>
    <w:rsid w:val="00E2124A"/>
    <w:rsid w:val="00E21A61"/>
    <w:rsid w:val="00E73041"/>
    <w:rsid w:val="00EE78F7"/>
    <w:rsid w:val="00F049F4"/>
    <w:rsid w:val="00F40975"/>
    <w:rsid w:val="00F41290"/>
    <w:rsid w:val="00F53F01"/>
    <w:rsid w:val="00F65536"/>
    <w:rsid w:val="00F82169"/>
    <w:rsid w:val="00F9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1F9030"/>
  <w15:docId w15:val="{5BEF29D2-8B75-4403-B009-1FACA3A7F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  <w:rPr>
      <w:lang w:val="it-IT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aragrafoelenco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Stileimportato2">
    <w:name w:val="Stile importato 2"/>
    <w:pPr>
      <w:numPr>
        <w:numId w:val="3"/>
      </w:numPr>
    </w:pPr>
  </w:style>
  <w:style w:type="numbering" w:customStyle="1" w:styleId="Stileimportato3">
    <w:name w:val="Stile importato 3"/>
    <w:pPr>
      <w:numPr>
        <w:numId w:val="5"/>
      </w:numPr>
    </w:pPr>
  </w:style>
  <w:style w:type="numbering" w:customStyle="1" w:styleId="Stileimportato4">
    <w:name w:val="Stile importato 4"/>
    <w:pPr>
      <w:numPr>
        <w:numId w:val="7"/>
      </w:numPr>
    </w:pPr>
  </w:style>
  <w:style w:type="numbering" w:customStyle="1" w:styleId="Stileimportato5">
    <w:name w:val="Stile importato 5"/>
    <w:pPr>
      <w:numPr>
        <w:numId w:val="10"/>
      </w:numPr>
    </w:pPr>
  </w:style>
  <w:style w:type="paragraph" w:styleId="Pidipagina">
    <w:name w:val="footer"/>
    <w:basedOn w:val="Normale"/>
    <w:link w:val="PidipaginaCarattere"/>
    <w:uiPriority w:val="99"/>
    <w:unhideWhenUsed/>
    <w:rsid w:val="008E16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16D4"/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Stileimportato31">
    <w:name w:val="Stile importato 31"/>
    <w:rsid w:val="002325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8A8CF90-52B7-4F00-A1FB-520CD36F3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1007</Words>
  <Characters>5745</Characters>
  <Application>Microsoft Office Word</Application>
  <DocSecurity>0</DocSecurity>
  <Lines>47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 Tremul</dc:creator>
  <cp:keywords>Programma elettorale MT UI</cp:keywords>
  <cp:lastModifiedBy>Maurizio Tremul</cp:lastModifiedBy>
  <cp:revision>2</cp:revision>
  <dcterms:created xsi:type="dcterms:W3CDTF">2022-06-13T11:19:00Z</dcterms:created>
  <dcterms:modified xsi:type="dcterms:W3CDTF">2022-06-13T11:19:00Z</dcterms:modified>
</cp:coreProperties>
</file>